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43"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2"/>
        <w:gridCol w:w="1895"/>
        <w:gridCol w:w="2199"/>
        <w:gridCol w:w="2199"/>
        <w:gridCol w:w="2765"/>
      </w:tblGrid>
      <w:tr w:rsidR="00DF0554" w:rsidRPr="0068247D" w:rsidTr="00B5423E">
        <w:trPr>
          <w:trHeight w:val="64"/>
        </w:trPr>
        <w:tc>
          <w:tcPr>
            <w:tcW w:w="5000" w:type="pct"/>
            <w:gridSpan w:val="5"/>
            <w:tcBorders>
              <w:right w:val="single" w:sz="2" w:space="0" w:color="auto"/>
            </w:tcBorders>
            <w:vAlign w:val="center"/>
          </w:tcPr>
          <w:p w:rsidR="00DF0554" w:rsidRPr="0068247D" w:rsidRDefault="00DF0554" w:rsidP="00AC5C2F">
            <w:pPr>
              <w:pStyle w:val="Heading1"/>
              <w:spacing w:before="0"/>
              <w:jc w:val="center"/>
              <w:rPr>
                <w:rFonts w:ascii="Times New Roman" w:hAnsi="Times New Roman" w:cs="Times New Roman"/>
                <w:color w:val="auto"/>
                <w:sz w:val="22"/>
                <w:szCs w:val="22"/>
              </w:rPr>
            </w:pPr>
            <w:r w:rsidRPr="0068247D">
              <w:rPr>
                <w:rFonts w:ascii="Times New Roman" w:hAnsi="Times New Roman" w:cs="Times New Roman"/>
                <w:color w:val="auto"/>
              </w:rPr>
              <w:t>Components of Professional Practice Rubric</w:t>
            </w:r>
          </w:p>
        </w:tc>
      </w:tr>
      <w:tr w:rsidR="00DF0554" w:rsidRPr="0068247D" w:rsidTr="00B5423E">
        <w:trPr>
          <w:trHeight w:val="64"/>
        </w:trPr>
        <w:tc>
          <w:tcPr>
            <w:tcW w:w="5000" w:type="pct"/>
            <w:gridSpan w:val="5"/>
            <w:tcBorders>
              <w:bottom w:val="single" w:sz="4" w:space="0" w:color="auto"/>
              <w:right w:val="single" w:sz="2" w:space="0" w:color="auto"/>
            </w:tcBorders>
          </w:tcPr>
          <w:p w:rsidR="00DF0554" w:rsidRPr="0068247D" w:rsidRDefault="00DF0554" w:rsidP="00A402F5">
            <w:pPr>
              <w:jc w:val="center"/>
              <w:rPr>
                <w:b/>
              </w:rPr>
            </w:pPr>
            <w:r w:rsidRPr="0068247D">
              <w:rPr>
                <w:b/>
                <w:sz w:val="22"/>
                <w:szCs w:val="22"/>
              </w:rPr>
              <w:t>Domain 1 Rubric: Planning and Preparation</w:t>
            </w:r>
          </w:p>
        </w:tc>
      </w:tr>
      <w:tr w:rsidR="00DF0554" w:rsidRPr="0068247D" w:rsidTr="00B5423E">
        <w:trPr>
          <w:trHeight w:val="64"/>
        </w:trPr>
        <w:tc>
          <w:tcPr>
            <w:tcW w:w="699" w:type="pct"/>
            <w:shd w:val="clear" w:color="auto" w:fill="D9D9D9" w:themeFill="background1" w:themeFillShade="D9"/>
          </w:tcPr>
          <w:p w:rsidR="00DF0554" w:rsidRPr="00C35037" w:rsidRDefault="00DF0554" w:rsidP="00A402F5">
            <w:pPr>
              <w:pStyle w:val="Header"/>
              <w:tabs>
                <w:tab w:val="clear" w:pos="4320"/>
                <w:tab w:val="clear" w:pos="8640"/>
              </w:tabs>
              <w:jc w:val="center"/>
              <w:rPr>
                <w:b/>
                <w:sz w:val="18"/>
                <w:szCs w:val="18"/>
              </w:rPr>
            </w:pPr>
            <w:r w:rsidRPr="00C35037">
              <w:rPr>
                <w:b/>
                <w:sz w:val="18"/>
                <w:szCs w:val="18"/>
              </w:rPr>
              <w:t>Component</w:t>
            </w:r>
          </w:p>
        </w:tc>
        <w:tc>
          <w:tcPr>
            <w:tcW w:w="4301" w:type="pct"/>
            <w:gridSpan w:val="4"/>
            <w:tcBorders>
              <w:right w:val="single" w:sz="2" w:space="0" w:color="auto"/>
            </w:tcBorders>
            <w:shd w:val="clear" w:color="auto" w:fill="D9D9D9" w:themeFill="background1" w:themeFillShade="D9"/>
          </w:tcPr>
          <w:p w:rsidR="00DF0554" w:rsidRPr="00C35037" w:rsidRDefault="00DF0554" w:rsidP="00A402F5">
            <w:pPr>
              <w:pStyle w:val="Header"/>
              <w:tabs>
                <w:tab w:val="clear" w:pos="4320"/>
                <w:tab w:val="clear" w:pos="8640"/>
              </w:tabs>
              <w:jc w:val="center"/>
              <w:rPr>
                <w:b/>
                <w:sz w:val="18"/>
                <w:szCs w:val="18"/>
              </w:rPr>
            </w:pPr>
            <w:r w:rsidRPr="00C35037">
              <w:rPr>
                <w:b/>
                <w:sz w:val="18"/>
                <w:szCs w:val="18"/>
              </w:rPr>
              <w:t>Target Level of Performance</w:t>
            </w:r>
          </w:p>
        </w:tc>
      </w:tr>
      <w:tr w:rsidR="00DF0554" w:rsidRPr="0068247D" w:rsidTr="00B5423E">
        <w:trPr>
          <w:trHeight w:val="64"/>
        </w:trPr>
        <w:tc>
          <w:tcPr>
            <w:tcW w:w="699" w:type="pct"/>
          </w:tcPr>
          <w:p w:rsidR="00DF0554" w:rsidRPr="0068247D" w:rsidRDefault="00DF0554" w:rsidP="00A402F5">
            <w:pPr>
              <w:pStyle w:val="Header"/>
              <w:tabs>
                <w:tab w:val="clear" w:pos="4320"/>
                <w:tab w:val="clear" w:pos="8640"/>
              </w:tabs>
              <w:jc w:val="center"/>
              <w:rPr>
                <w:b/>
                <w:sz w:val="16"/>
                <w:szCs w:val="16"/>
              </w:rPr>
            </w:pPr>
          </w:p>
        </w:tc>
        <w:tc>
          <w:tcPr>
            <w:tcW w:w="900" w:type="pct"/>
          </w:tcPr>
          <w:p w:rsidR="00DF0554" w:rsidRPr="0068247D" w:rsidRDefault="00DF0554" w:rsidP="00A402F5">
            <w:pPr>
              <w:pStyle w:val="Header"/>
              <w:tabs>
                <w:tab w:val="clear" w:pos="4320"/>
                <w:tab w:val="clear" w:pos="8640"/>
              </w:tabs>
              <w:jc w:val="center"/>
              <w:rPr>
                <w:b/>
                <w:sz w:val="16"/>
                <w:szCs w:val="16"/>
              </w:rPr>
            </w:pPr>
            <w:r w:rsidRPr="0068247D">
              <w:rPr>
                <w:b/>
                <w:sz w:val="16"/>
                <w:szCs w:val="16"/>
              </w:rPr>
              <w:t>Unsatisfactory</w:t>
            </w:r>
          </w:p>
        </w:tc>
        <w:tc>
          <w:tcPr>
            <w:tcW w:w="1044" w:type="pct"/>
          </w:tcPr>
          <w:p w:rsidR="00DF0554" w:rsidRPr="0068247D" w:rsidRDefault="00DF0554" w:rsidP="00A402F5">
            <w:pPr>
              <w:pStyle w:val="Header"/>
              <w:tabs>
                <w:tab w:val="clear" w:pos="4320"/>
                <w:tab w:val="clear" w:pos="8640"/>
              </w:tabs>
              <w:jc w:val="center"/>
              <w:rPr>
                <w:b/>
                <w:sz w:val="16"/>
                <w:szCs w:val="16"/>
              </w:rPr>
            </w:pPr>
            <w:r w:rsidRPr="0068247D">
              <w:rPr>
                <w:b/>
                <w:sz w:val="16"/>
                <w:szCs w:val="16"/>
              </w:rPr>
              <w:t>Basic</w:t>
            </w:r>
          </w:p>
        </w:tc>
        <w:tc>
          <w:tcPr>
            <w:tcW w:w="1044" w:type="pct"/>
          </w:tcPr>
          <w:p w:rsidR="00DF0554" w:rsidRPr="0068247D" w:rsidRDefault="00DF0554" w:rsidP="00A402F5">
            <w:pPr>
              <w:pStyle w:val="Header"/>
              <w:tabs>
                <w:tab w:val="clear" w:pos="4320"/>
                <w:tab w:val="clear" w:pos="8640"/>
              </w:tabs>
              <w:jc w:val="center"/>
              <w:rPr>
                <w:b/>
                <w:sz w:val="16"/>
                <w:szCs w:val="16"/>
              </w:rPr>
            </w:pPr>
            <w:r w:rsidRPr="0068247D">
              <w:rPr>
                <w:b/>
                <w:sz w:val="16"/>
                <w:szCs w:val="16"/>
              </w:rPr>
              <w:t>Proficient</w:t>
            </w:r>
          </w:p>
        </w:tc>
        <w:tc>
          <w:tcPr>
            <w:tcW w:w="1313" w:type="pct"/>
          </w:tcPr>
          <w:p w:rsidR="00DF0554" w:rsidRPr="0068247D" w:rsidRDefault="00DF0554" w:rsidP="00A402F5">
            <w:pPr>
              <w:pStyle w:val="Header"/>
              <w:tabs>
                <w:tab w:val="clear" w:pos="4320"/>
                <w:tab w:val="clear" w:pos="8640"/>
              </w:tabs>
              <w:jc w:val="center"/>
              <w:rPr>
                <w:b/>
                <w:sz w:val="16"/>
                <w:szCs w:val="16"/>
              </w:rPr>
            </w:pPr>
            <w:r w:rsidRPr="0068247D">
              <w:rPr>
                <w:b/>
                <w:sz w:val="16"/>
                <w:szCs w:val="16"/>
              </w:rPr>
              <w:t>Distinguished</w:t>
            </w:r>
          </w:p>
        </w:tc>
      </w:tr>
      <w:tr w:rsidR="00DF0554" w:rsidRPr="0068247D" w:rsidTr="00B5423E">
        <w:trPr>
          <w:trHeight w:val="64"/>
        </w:trPr>
        <w:tc>
          <w:tcPr>
            <w:tcW w:w="699" w:type="pct"/>
          </w:tcPr>
          <w:p w:rsidR="00DF0554" w:rsidRPr="0068247D" w:rsidRDefault="00DF0554" w:rsidP="00A402F5">
            <w:pPr>
              <w:tabs>
                <w:tab w:val="num" w:pos="1800"/>
              </w:tabs>
              <w:rPr>
                <w:b/>
                <w:sz w:val="16"/>
                <w:szCs w:val="16"/>
              </w:rPr>
            </w:pPr>
            <w:r w:rsidRPr="0068247D">
              <w:rPr>
                <w:b/>
                <w:sz w:val="16"/>
                <w:szCs w:val="16"/>
              </w:rPr>
              <w:t>1a: Demonstrating knowledge of content and pedagogy</w:t>
            </w:r>
          </w:p>
          <w:p w:rsidR="00DF0554" w:rsidRPr="0068247D" w:rsidRDefault="00DF0554" w:rsidP="00A402F5">
            <w:pPr>
              <w:pStyle w:val="Header"/>
              <w:tabs>
                <w:tab w:val="clear" w:pos="4320"/>
                <w:tab w:val="clear" w:pos="8640"/>
              </w:tabs>
              <w:rPr>
                <w:b/>
                <w:i/>
                <w:sz w:val="16"/>
                <w:szCs w:val="16"/>
              </w:rPr>
            </w:pPr>
          </w:p>
        </w:tc>
        <w:tc>
          <w:tcPr>
            <w:tcW w:w="900" w:type="pct"/>
          </w:tcPr>
          <w:p w:rsidR="00DF0554" w:rsidRPr="0068247D" w:rsidRDefault="00DF0554" w:rsidP="00A402F5">
            <w:pPr>
              <w:pStyle w:val="Header"/>
              <w:tabs>
                <w:tab w:val="clear" w:pos="4320"/>
                <w:tab w:val="clear" w:pos="8640"/>
              </w:tabs>
              <w:rPr>
                <w:sz w:val="16"/>
                <w:szCs w:val="16"/>
              </w:rPr>
            </w:pPr>
            <w:r w:rsidRPr="0068247D">
              <w:rPr>
                <w:sz w:val="16"/>
                <w:szCs w:val="16"/>
              </w:rPr>
              <w:t>Teacher’s plans and practice display little knowledge of the content, prerequisite relationships between different aspects of the content, or the instructional practices specific to that discipline.</w:t>
            </w:r>
          </w:p>
        </w:tc>
        <w:tc>
          <w:tcPr>
            <w:tcW w:w="1044" w:type="pct"/>
          </w:tcPr>
          <w:p w:rsidR="00DF0554" w:rsidRPr="0068247D" w:rsidRDefault="00DF0554" w:rsidP="00A402F5">
            <w:pPr>
              <w:pStyle w:val="Header"/>
              <w:tabs>
                <w:tab w:val="clear" w:pos="4320"/>
                <w:tab w:val="clear" w:pos="8640"/>
              </w:tabs>
              <w:rPr>
                <w:sz w:val="16"/>
                <w:szCs w:val="16"/>
              </w:rPr>
            </w:pPr>
            <w:r w:rsidRPr="0068247D">
              <w:rPr>
                <w:sz w:val="16"/>
                <w:szCs w:val="16"/>
              </w:rPr>
              <w:t>Teacher’s plans and practice reflect some awareness of the important concepts in the discipline, prerequisite relations between them and of the instructional practices specific to that discipline.</w:t>
            </w:r>
          </w:p>
        </w:tc>
        <w:tc>
          <w:tcPr>
            <w:tcW w:w="1044" w:type="pct"/>
          </w:tcPr>
          <w:p w:rsidR="00DF0554" w:rsidRPr="0068247D" w:rsidRDefault="00DF0554" w:rsidP="00A402F5">
            <w:pPr>
              <w:pStyle w:val="Header"/>
              <w:tabs>
                <w:tab w:val="clear" w:pos="4320"/>
                <w:tab w:val="clear" w:pos="8640"/>
              </w:tabs>
              <w:rPr>
                <w:sz w:val="16"/>
                <w:szCs w:val="16"/>
              </w:rPr>
            </w:pPr>
            <w:r w:rsidRPr="0068247D">
              <w:rPr>
                <w:sz w:val="16"/>
                <w:szCs w:val="16"/>
              </w:rPr>
              <w:t>Teacher’s plans and practice reflect solid knowledge of the content, prerequisite relations between important concepts and of the instructional practices specific to that discipline.</w:t>
            </w:r>
          </w:p>
        </w:tc>
        <w:tc>
          <w:tcPr>
            <w:tcW w:w="1313" w:type="pct"/>
          </w:tcPr>
          <w:p w:rsidR="00DF0554" w:rsidRPr="0068247D" w:rsidRDefault="00DF0554" w:rsidP="00A402F5">
            <w:pPr>
              <w:pStyle w:val="Header"/>
              <w:tabs>
                <w:tab w:val="clear" w:pos="4320"/>
                <w:tab w:val="clear" w:pos="8640"/>
              </w:tabs>
              <w:rPr>
                <w:sz w:val="16"/>
                <w:szCs w:val="16"/>
              </w:rPr>
            </w:pPr>
            <w:r w:rsidRPr="0068247D">
              <w:rPr>
                <w:sz w:val="16"/>
                <w:szCs w:val="16"/>
              </w:rPr>
              <w:t>Teacher’s plans and practice reflect extensive knowledge of the content and structure of the discipline.  Teacher actively builds on knowledge of prerequisites and misconceptions when describing instruction or seeking causes for student misunderstanding.</w:t>
            </w:r>
          </w:p>
        </w:tc>
      </w:tr>
      <w:tr w:rsidR="00DF0554" w:rsidRPr="0068247D" w:rsidTr="00B5423E">
        <w:tc>
          <w:tcPr>
            <w:tcW w:w="699" w:type="pct"/>
          </w:tcPr>
          <w:p w:rsidR="00DF0554" w:rsidRPr="0068247D" w:rsidRDefault="00DF0554" w:rsidP="00A402F5">
            <w:pPr>
              <w:tabs>
                <w:tab w:val="num" w:pos="1800"/>
              </w:tabs>
              <w:rPr>
                <w:b/>
                <w:sz w:val="16"/>
                <w:szCs w:val="16"/>
              </w:rPr>
            </w:pPr>
            <w:r w:rsidRPr="0068247D">
              <w:rPr>
                <w:b/>
                <w:sz w:val="16"/>
                <w:szCs w:val="16"/>
              </w:rPr>
              <w:t>1b: Demonstrating knowledge of students</w:t>
            </w:r>
          </w:p>
          <w:p w:rsidR="00DF0554" w:rsidRPr="0068247D" w:rsidRDefault="00DF0554" w:rsidP="00A402F5">
            <w:pPr>
              <w:pStyle w:val="Header"/>
              <w:tabs>
                <w:tab w:val="clear" w:pos="4320"/>
                <w:tab w:val="clear" w:pos="8640"/>
              </w:tabs>
              <w:rPr>
                <w:b/>
                <w:i/>
                <w:sz w:val="16"/>
                <w:szCs w:val="16"/>
              </w:rPr>
            </w:pPr>
          </w:p>
        </w:tc>
        <w:tc>
          <w:tcPr>
            <w:tcW w:w="900" w:type="pct"/>
          </w:tcPr>
          <w:p w:rsidR="00DF0554" w:rsidRPr="0068247D" w:rsidRDefault="00DF0554" w:rsidP="00A402F5">
            <w:pPr>
              <w:pStyle w:val="Header"/>
              <w:tabs>
                <w:tab w:val="clear" w:pos="4320"/>
                <w:tab w:val="clear" w:pos="8640"/>
              </w:tabs>
              <w:rPr>
                <w:sz w:val="16"/>
                <w:szCs w:val="16"/>
              </w:rPr>
            </w:pPr>
            <w:r w:rsidRPr="0068247D">
              <w:rPr>
                <w:sz w:val="16"/>
                <w:szCs w:val="16"/>
              </w:rPr>
              <w:t>Teacher demonstrates little or no knowledge of students’ backgrounds, cultures, skills, language proficiency, interests, and special needs, and does not seek such understanding.</w:t>
            </w:r>
          </w:p>
        </w:tc>
        <w:tc>
          <w:tcPr>
            <w:tcW w:w="1044" w:type="pct"/>
          </w:tcPr>
          <w:p w:rsidR="00DF0554" w:rsidRPr="0068247D" w:rsidRDefault="00DF0554" w:rsidP="00A402F5">
            <w:pPr>
              <w:pStyle w:val="Header"/>
              <w:tabs>
                <w:tab w:val="clear" w:pos="4320"/>
                <w:tab w:val="clear" w:pos="8640"/>
              </w:tabs>
              <w:rPr>
                <w:sz w:val="16"/>
                <w:szCs w:val="16"/>
              </w:rPr>
            </w:pPr>
            <w:r w:rsidRPr="0068247D">
              <w:rPr>
                <w:sz w:val="16"/>
                <w:szCs w:val="16"/>
              </w:rPr>
              <w:t>Teacher indicates the importance of understanding students’ backgrounds, cultures, skills, language proficiency, interests, and special needs, and attains this knowledge for the class as a whole.</w:t>
            </w:r>
          </w:p>
        </w:tc>
        <w:tc>
          <w:tcPr>
            <w:tcW w:w="1044" w:type="pct"/>
          </w:tcPr>
          <w:p w:rsidR="00DF0554" w:rsidRPr="0068247D" w:rsidRDefault="00DF0554" w:rsidP="00A402F5">
            <w:pPr>
              <w:pStyle w:val="Header"/>
              <w:tabs>
                <w:tab w:val="clear" w:pos="4320"/>
                <w:tab w:val="clear" w:pos="8640"/>
              </w:tabs>
              <w:rPr>
                <w:sz w:val="16"/>
                <w:szCs w:val="16"/>
              </w:rPr>
            </w:pPr>
            <w:r w:rsidRPr="0068247D">
              <w:rPr>
                <w:sz w:val="16"/>
                <w:szCs w:val="16"/>
              </w:rPr>
              <w:t>Teacher actively seeks knowledge of students’ backgrounds, cultures, skills, language proficiency, interests, and special needs, and attains this knowledge for groups of students.</w:t>
            </w:r>
          </w:p>
        </w:tc>
        <w:tc>
          <w:tcPr>
            <w:tcW w:w="1313" w:type="pct"/>
          </w:tcPr>
          <w:p w:rsidR="00DF0554" w:rsidRPr="0068247D" w:rsidRDefault="00DF0554" w:rsidP="00A402F5">
            <w:pPr>
              <w:pStyle w:val="Header"/>
              <w:tabs>
                <w:tab w:val="clear" w:pos="4320"/>
                <w:tab w:val="clear" w:pos="8640"/>
              </w:tabs>
              <w:rPr>
                <w:sz w:val="16"/>
                <w:szCs w:val="16"/>
              </w:rPr>
            </w:pPr>
            <w:r w:rsidRPr="0068247D">
              <w:rPr>
                <w:sz w:val="16"/>
                <w:szCs w:val="16"/>
              </w:rPr>
              <w:t>Teacher actively seeks knowledge of students’ backgrounds, cultures, skills, language proficiency, interests, and special needs from a variety of sources, and attains this knowledge for individual students.</w:t>
            </w:r>
          </w:p>
        </w:tc>
      </w:tr>
      <w:tr w:rsidR="00DF0554" w:rsidRPr="0068247D" w:rsidTr="00B5423E">
        <w:tc>
          <w:tcPr>
            <w:tcW w:w="699" w:type="pct"/>
          </w:tcPr>
          <w:p w:rsidR="00DF0554" w:rsidRPr="0068247D" w:rsidRDefault="00DF0554" w:rsidP="00A402F5">
            <w:pPr>
              <w:tabs>
                <w:tab w:val="num" w:pos="1800"/>
              </w:tabs>
              <w:rPr>
                <w:b/>
                <w:sz w:val="16"/>
                <w:szCs w:val="16"/>
              </w:rPr>
            </w:pPr>
            <w:r w:rsidRPr="0068247D">
              <w:rPr>
                <w:b/>
                <w:sz w:val="16"/>
                <w:szCs w:val="16"/>
              </w:rPr>
              <w:t xml:space="preserve">1c: </w:t>
            </w:r>
          </w:p>
          <w:p w:rsidR="00DF0554" w:rsidRPr="0068247D" w:rsidRDefault="00DF0554" w:rsidP="00A402F5">
            <w:pPr>
              <w:tabs>
                <w:tab w:val="num" w:pos="1800"/>
              </w:tabs>
              <w:rPr>
                <w:b/>
                <w:sz w:val="16"/>
                <w:szCs w:val="16"/>
              </w:rPr>
            </w:pPr>
            <w:r w:rsidRPr="0068247D">
              <w:rPr>
                <w:b/>
                <w:sz w:val="16"/>
                <w:szCs w:val="16"/>
              </w:rPr>
              <w:t>Setting instructional outcomes</w:t>
            </w:r>
          </w:p>
          <w:p w:rsidR="00DF0554" w:rsidRPr="0068247D" w:rsidRDefault="00DF0554" w:rsidP="00A402F5">
            <w:pPr>
              <w:pStyle w:val="Header"/>
              <w:tabs>
                <w:tab w:val="clear" w:pos="4320"/>
                <w:tab w:val="clear" w:pos="8640"/>
              </w:tabs>
              <w:rPr>
                <w:b/>
                <w:i/>
                <w:sz w:val="16"/>
                <w:szCs w:val="16"/>
              </w:rPr>
            </w:pPr>
          </w:p>
        </w:tc>
        <w:tc>
          <w:tcPr>
            <w:tcW w:w="900" w:type="pct"/>
          </w:tcPr>
          <w:p w:rsidR="00DF0554" w:rsidRPr="0068247D" w:rsidRDefault="00DF0554" w:rsidP="00A402F5">
            <w:pPr>
              <w:pStyle w:val="Header"/>
              <w:tabs>
                <w:tab w:val="clear" w:pos="4320"/>
                <w:tab w:val="clear" w:pos="8640"/>
              </w:tabs>
              <w:rPr>
                <w:sz w:val="16"/>
                <w:szCs w:val="16"/>
              </w:rPr>
            </w:pPr>
            <w:r w:rsidRPr="0068247D">
              <w:rPr>
                <w:sz w:val="16"/>
                <w:szCs w:val="16"/>
              </w:rPr>
              <w:t>Instructional outcomes are unsuitable for students, represent trivial or low-level learning, or are stated only as activities. They do not permit viable methods of assessment.</w:t>
            </w:r>
          </w:p>
        </w:tc>
        <w:tc>
          <w:tcPr>
            <w:tcW w:w="1044" w:type="pct"/>
          </w:tcPr>
          <w:p w:rsidR="00DF0554" w:rsidRPr="0068247D" w:rsidRDefault="00DF0554" w:rsidP="00A402F5">
            <w:pPr>
              <w:pStyle w:val="Header"/>
              <w:tabs>
                <w:tab w:val="clear" w:pos="4320"/>
                <w:tab w:val="clear" w:pos="8640"/>
              </w:tabs>
              <w:rPr>
                <w:sz w:val="16"/>
                <w:szCs w:val="16"/>
              </w:rPr>
            </w:pPr>
            <w:r w:rsidRPr="0068247D">
              <w:rPr>
                <w:sz w:val="16"/>
                <w:szCs w:val="16"/>
              </w:rPr>
              <w:t>Instructional outcomes are of moderate rigor and are suitable for some students, but consist of a combination of activities and goals, some of which permit viable methods of assessment. They reflect more than one type of learning, but teacher makes no attempt at coordination or integration.</w:t>
            </w:r>
          </w:p>
        </w:tc>
        <w:tc>
          <w:tcPr>
            <w:tcW w:w="1044" w:type="pct"/>
          </w:tcPr>
          <w:p w:rsidR="00DF0554" w:rsidRPr="0068247D" w:rsidRDefault="00DF0554" w:rsidP="00A402F5">
            <w:pPr>
              <w:pStyle w:val="Header"/>
              <w:tabs>
                <w:tab w:val="clear" w:pos="4320"/>
                <w:tab w:val="clear" w:pos="8640"/>
              </w:tabs>
              <w:rPr>
                <w:sz w:val="16"/>
                <w:szCs w:val="16"/>
              </w:rPr>
            </w:pPr>
            <w:r w:rsidRPr="0068247D">
              <w:rPr>
                <w:sz w:val="16"/>
                <w:szCs w:val="16"/>
              </w:rPr>
              <w:t>Instructional outcomes are stated as goals reflecting high-level learning and curriculum standards. They are suitable for most students in the class, represent different types of learning, and are capable of assessment. The outcomes reflect opportunities for coordination.</w:t>
            </w:r>
          </w:p>
        </w:tc>
        <w:tc>
          <w:tcPr>
            <w:tcW w:w="1313" w:type="pct"/>
          </w:tcPr>
          <w:p w:rsidR="00DF0554" w:rsidRPr="0068247D" w:rsidRDefault="00DF0554" w:rsidP="00A402F5">
            <w:pPr>
              <w:pStyle w:val="Header"/>
              <w:tabs>
                <w:tab w:val="clear" w:pos="4320"/>
                <w:tab w:val="clear" w:pos="8640"/>
              </w:tabs>
              <w:rPr>
                <w:sz w:val="16"/>
                <w:szCs w:val="16"/>
              </w:rPr>
            </w:pPr>
            <w:r w:rsidRPr="0068247D">
              <w:rPr>
                <w:sz w:val="16"/>
                <w:szCs w:val="16"/>
              </w:rPr>
              <w:t>Instructional outcomes are stated as goals that can be assessed, reflecting rigorous learning and curriculum standards. They represent different types of content, offer opportunities for both coordination and integration, and take account of the needs of individual students.</w:t>
            </w:r>
          </w:p>
        </w:tc>
      </w:tr>
      <w:tr w:rsidR="00DF0554" w:rsidRPr="0068247D" w:rsidTr="00B5423E">
        <w:tc>
          <w:tcPr>
            <w:tcW w:w="699" w:type="pct"/>
          </w:tcPr>
          <w:p w:rsidR="00DF0554" w:rsidRPr="0068247D" w:rsidRDefault="00DF0554" w:rsidP="00A402F5">
            <w:pPr>
              <w:tabs>
                <w:tab w:val="num" w:pos="1800"/>
              </w:tabs>
              <w:rPr>
                <w:b/>
                <w:sz w:val="16"/>
                <w:szCs w:val="16"/>
              </w:rPr>
            </w:pPr>
            <w:r w:rsidRPr="0068247D">
              <w:rPr>
                <w:b/>
                <w:sz w:val="16"/>
                <w:szCs w:val="16"/>
              </w:rPr>
              <w:t>1d: Demonstrating knowledge of resources</w:t>
            </w:r>
          </w:p>
          <w:p w:rsidR="00DF0554" w:rsidRPr="0068247D" w:rsidRDefault="00DF0554" w:rsidP="00A402F5">
            <w:pPr>
              <w:pStyle w:val="Header"/>
              <w:tabs>
                <w:tab w:val="clear" w:pos="4320"/>
                <w:tab w:val="clear" w:pos="8640"/>
              </w:tabs>
              <w:rPr>
                <w:b/>
                <w:i/>
                <w:sz w:val="16"/>
                <w:szCs w:val="16"/>
              </w:rPr>
            </w:pPr>
          </w:p>
        </w:tc>
        <w:tc>
          <w:tcPr>
            <w:tcW w:w="900" w:type="pct"/>
          </w:tcPr>
          <w:p w:rsidR="00DF0554" w:rsidRPr="0068247D" w:rsidRDefault="00DF0554" w:rsidP="00A402F5">
            <w:pPr>
              <w:pStyle w:val="Header"/>
              <w:tabs>
                <w:tab w:val="clear" w:pos="4320"/>
                <w:tab w:val="clear" w:pos="8640"/>
              </w:tabs>
              <w:rPr>
                <w:sz w:val="16"/>
                <w:szCs w:val="16"/>
              </w:rPr>
            </w:pPr>
            <w:r w:rsidRPr="0068247D">
              <w:rPr>
                <w:sz w:val="16"/>
                <w:szCs w:val="16"/>
              </w:rPr>
              <w:t>Teacher demonstrates little or no familiarity with resources to enhance own knowledge, to use in teaching, or for students who need them. Teacher does not seek such knowledge.</w:t>
            </w:r>
          </w:p>
        </w:tc>
        <w:tc>
          <w:tcPr>
            <w:tcW w:w="1044" w:type="pct"/>
          </w:tcPr>
          <w:p w:rsidR="00DF0554" w:rsidRPr="0068247D" w:rsidRDefault="00DF0554" w:rsidP="00A402F5">
            <w:pPr>
              <w:pStyle w:val="Header"/>
              <w:tabs>
                <w:tab w:val="clear" w:pos="4320"/>
                <w:tab w:val="clear" w:pos="8640"/>
              </w:tabs>
              <w:rPr>
                <w:sz w:val="16"/>
                <w:szCs w:val="16"/>
              </w:rPr>
            </w:pPr>
            <w:r w:rsidRPr="0068247D">
              <w:rPr>
                <w:sz w:val="16"/>
                <w:szCs w:val="16"/>
              </w:rPr>
              <w:t>Teacher demonstrates some familiarity with resources available through the school or district to enhance own knowledge, to use in teaching, or for students who need them. Teacher does not seek to extend such knowledge.</w:t>
            </w:r>
          </w:p>
        </w:tc>
        <w:tc>
          <w:tcPr>
            <w:tcW w:w="1044" w:type="pct"/>
          </w:tcPr>
          <w:p w:rsidR="00DF0554" w:rsidRPr="0068247D" w:rsidRDefault="00DF0554" w:rsidP="00A402F5">
            <w:pPr>
              <w:pStyle w:val="Header"/>
              <w:tabs>
                <w:tab w:val="clear" w:pos="4320"/>
                <w:tab w:val="clear" w:pos="8640"/>
              </w:tabs>
              <w:rPr>
                <w:sz w:val="16"/>
                <w:szCs w:val="16"/>
              </w:rPr>
            </w:pPr>
            <w:r w:rsidRPr="0068247D">
              <w:rPr>
                <w:sz w:val="16"/>
                <w:szCs w:val="16"/>
              </w:rPr>
              <w:t xml:space="preserve">Teacher is fully aware of the resources available through the school or district to enhance own knowledge, to use in teaching, or for students who need them. </w:t>
            </w:r>
          </w:p>
        </w:tc>
        <w:tc>
          <w:tcPr>
            <w:tcW w:w="1313" w:type="pct"/>
          </w:tcPr>
          <w:p w:rsidR="00DF0554" w:rsidRPr="0068247D" w:rsidRDefault="00DF0554" w:rsidP="00A402F5">
            <w:pPr>
              <w:pStyle w:val="Header"/>
              <w:tabs>
                <w:tab w:val="clear" w:pos="4320"/>
                <w:tab w:val="clear" w:pos="8640"/>
              </w:tabs>
              <w:rPr>
                <w:sz w:val="16"/>
                <w:szCs w:val="16"/>
              </w:rPr>
            </w:pPr>
            <w:r w:rsidRPr="0068247D">
              <w:rPr>
                <w:sz w:val="16"/>
                <w:szCs w:val="16"/>
              </w:rPr>
              <w:t>Teacher seeks out resources in and beyond the school or district in professional organizations, on the Internet, and in the community to enhance own knowledge, to use in teaching, and for students who need them.</w:t>
            </w:r>
          </w:p>
        </w:tc>
      </w:tr>
      <w:tr w:rsidR="00DF0554" w:rsidRPr="0068247D" w:rsidTr="00B5423E">
        <w:tc>
          <w:tcPr>
            <w:tcW w:w="699" w:type="pct"/>
          </w:tcPr>
          <w:p w:rsidR="00DF0554" w:rsidRPr="0068247D" w:rsidRDefault="00DF0554" w:rsidP="00A402F5">
            <w:pPr>
              <w:tabs>
                <w:tab w:val="num" w:pos="1800"/>
              </w:tabs>
              <w:rPr>
                <w:b/>
                <w:sz w:val="16"/>
                <w:szCs w:val="16"/>
              </w:rPr>
            </w:pPr>
            <w:r w:rsidRPr="0068247D">
              <w:rPr>
                <w:b/>
                <w:sz w:val="16"/>
                <w:szCs w:val="16"/>
              </w:rPr>
              <w:t xml:space="preserve">1e: </w:t>
            </w:r>
          </w:p>
          <w:p w:rsidR="00DF0554" w:rsidRPr="0068247D" w:rsidRDefault="00DF0554" w:rsidP="00A402F5">
            <w:pPr>
              <w:tabs>
                <w:tab w:val="num" w:pos="1800"/>
              </w:tabs>
              <w:rPr>
                <w:b/>
                <w:sz w:val="16"/>
                <w:szCs w:val="16"/>
              </w:rPr>
            </w:pPr>
            <w:r w:rsidRPr="0068247D">
              <w:rPr>
                <w:b/>
                <w:sz w:val="16"/>
                <w:szCs w:val="16"/>
              </w:rPr>
              <w:t>Designing coherent instruction</w:t>
            </w:r>
          </w:p>
          <w:p w:rsidR="00DF0554" w:rsidRPr="0068247D" w:rsidRDefault="00DF0554" w:rsidP="00A402F5">
            <w:pPr>
              <w:pStyle w:val="Header"/>
              <w:tabs>
                <w:tab w:val="clear" w:pos="4320"/>
                <w:tab w:val="clear" w:pos="8640"/>
              </w:tabs>
              <w:rPr>
                <w:b/>
                <w:i/>
                <w:sz w:val="16"/>
                <w:szCs w:val="16"/>
              </w:rPr>
            </w:pPr>
          </w:p>
        </w:tc>
        <w:tc>
          <w:tcPr>
            <w:tcW w:w="900" w:type="pct"/>
          </w:tcPr>
          <w:p w:rsidR="00DF0554" w:rsidRPr="0068247D" w:rsidRDefault="00DF0554" w:rsidP="00A402F5">
            <w:pPr>
              <w:pStyle w:val="Header"/>
              <w:tabs>
                <w:tab w:val="clear" w:pos="4320"/>
                <w:tab w:val="clear" w:pos="8640"/>
              </w:tabs>
              <w:rPr>
                <w:sz w:val="16"/>
                <w:szCs w:val="16"/>
              </w:rPr>
            </w:pPr>
            <w:r w:rsidRPr="0068247D">
              <w:rPr>
                <w:sz w:val="16"/>
                <w:szCs w:val="16"/>
              </w:rPr>
              <w:t>The series of learning experiences are poorly aligned with the instructional outcomes and do not represent a coherent structure. They are suitable for only some students.</w:t>
            </w:r>
          </w:p>
        </w:tc>
        <w:tc>
          <w:tcPr>
            <w:tcW w:w="1044" w:type="pct"/>
          </w:tcPr>
          <w:p w:rsidR="00DF0554" w:rsidRPr="0068247D" w:rsidRDefault="00DF0554" w:rsidP="00A402F5">
            <w:pPr>
              <w:pStyle w:val="Header"/>
              <w:tabs>
                <w:tab w:val="clear" w:pos="4320"/>
                <w:tab w:val="clear" w:pos="8640"/>
              </w:tabs>
              <w:rPr>
                <w:sz w:val="16"/>
                <w:szCs w:val="16"/>
              </w:rPr>
            </w:pPr>
            <w:r w:rsidRPr="0068247D">
              <w:rPr>
                <w:sz w:val="16"/>
                <w:szCs w:val="16"/>
              </w:rPr>
              <w:t>The series of learning experiences demonstrates partial alignment with instructional outcomes, some of which are likely to engage students in significant learning. The lesson or unit has a recognizable structure and reflects partial knowledge of students and resources.</w:t>
            </w:r>
          </w:p>
        </w:tc>
        <w:tc>
          <w:tcPr>
            <w:tcW w:w="1044" w:type="pct"/>
          </w:tcPr>
          <w:p w:rsidR="00DF0554" w:rsidRPr="0068247D" w:rsidRDefault="00DF0554" w:rsidP="00A402F5">
            <w:pPr>
              <w:pStyle w:val="Header"/>
              <w:tabs>
                <w:tab w:val="clear" w:pos="4320"/>
                <w:tab w:val="clear" w:pos="8640"/>
              </w:tabs>
              <w:rPr>
                <w:sz w:val="16"/>
                <w:szCs w:val="16"/>
              </w:rPr>
            </w:pPr>
            <w:r w:rsidRPr="0068247D">
              <w:rPr>
                <w:sz w:val="16"/>
                <w:szCs w:val="16"/>
              </w:rPr>
              <w:t>Teacher coordinates knowledge of content, of students, and of resources, to design a series of learning experiences aligned to instructional outcomes and suitable to groups of students. The lesson or unit has a clear structure and is likely to engage students in significant learning.</w:t>
            </w:r>
          </w:p>
        </w:tc>
        <w:tc>
          <w:tcPr>
            <w:tcW w:w="1313" w:type="pct"/>
          </w:tcPr>
          <w:p w:rsidR="00DF0554" w:rsidRPr="0068247D" w:rsidRDefault="00DF0554" w:rsidP="00A402F5">
            <w:pPr>
              <w:pStyle w:val="Header"/>
              <w:tabs>
                <w:tab w:val="clear" w:pos="4320"/>
                <w:tab w:val="clear" w:pos="8640"/>
              </w:tabs>
              <w:rPr>
                <w:sz w:val="16"/>
                <w:szCs w:val="16"/>
              </w:rPr>
            </w:pPr>
            <w:r w:rsidRPr="0068247D">
              <w:rPr>
                <w:sz w:val="16"/>
                <w:szCs w:val="16"/>
              </w:rPr>
              <w:t>Teacher coordinates knowledge of content, of students, and of resources, to design a series of learning experiences aligned to instructional outcomes, differentiated where appropriate to make them suitable to all students and likely to engage them in significant learning. The lesson or unit’s structure is clear and allows for different pathways according to student needs.</w:t>
            </w:r>
          </w:p>
        </w:tc>
      </w:tr>
      <w:tr w:rsidR="00DF0554" w:rsidRPr="0068247D" w:rsidTr="00B5423E">
        <w:tc>
          <w:tcPr>
            <w:tcW w:w="699" w:type="pct"/>
          </w:tcPr>
          <w:p w:rsidR="00DF0554" w:rsidRPr="0068247D" w:rsidRDefault="00DF0554" w:rsidP="00A402F5">
            <w:pPr>
              <w:tabs>
                <w:tab w:val="num" w:pos="1800"/>
              </w:tabs>
              <w:rPr>
                <w:b/>
                <w:sz w:val="16"/>
                <w:szCs w:val="16"/>
              </w:rPr>
            </w:pPr>
            <w:r w:rsidRPr="0068247D">
              <w:rPr>
                <w:b/>
                <w:sz w:val="16"/>
                <w:szCs w:val="16"/>
              </w:rPr>
              <w:t xml:space="preserve">1f: </w:t>
            </w:r>
          </w:p>
          <w:p w:rsidR="00DF0554" w:rsidRPr="0068247D" w:rsidRDefault="00DF0554" w:rsidP="00A402F5">
            <w:pPr>
              <w:tabs>
                <w:tab w:val="num" w:pos="1800"/>
              </w:tabs>
              <w:rPr>
                <w:b/>
                <w:sz w:val="16"/>
                <w:szCs w:val="16"/>
              </w:rPr>
            </w:pPr>
            <w:r w:rsidRPr="0068247D">
              <w:rPr>
                <w:b/>
                <w:sz w:val="16"/>
                <w:szCs w:val="16"/>
              </w:rPr>
              <w:t>Designing student assessment</w:t>
            </w:r>
          </w:p>
          <w:p w:rsidR="00DF0554" w:rsidRPr="0068247D" w:rsidRDefault="00DF0554" w:rsidP="00A402F5">
            <w:pPr>
              <w:pStyle w:val="Header"/>
              <w:tabs>
                <w:tab w:val="clear" w:pos="4320"/>
                <w:tab w:val="clear" w:pos="8640"/>
              </w:tabs>
              <w:rPr>
                <w:b/>
                <w:i/>
                <w:sz w:val="16"/>
                <w:szCs w:val="16"/>
              </w:rPr>
            </w:pPr>
          </w:p>
        </w:tc>
        <w:tc>
          <w:tcPr>
            <w:tcW w:w="900" w:type="pct"/>
          </w:tcPr>
          <w:p w:rsidR="00DF0554" w:rsidRPr="0068247D" w:rsidRDefault="00DF0554" w:rsidP="00A402F5">
            <w:pPr>
              <w:pStyle w:val="Header"/>
              <w:tabs>
                <w:tab w:val="clear" w:pos="4320"/>
                <w:tab w:val="clear" w:pos="8640"/>
              </w:tabs>
              <w:rPr>
                <w:sz w:val="16"/>
                <w:szCs w:val="16"/>
              </w:rPr>
            </w:pPr>
            <w:r w:rsidRPr="0068247D">
              <w:rPr>
                <w:sz w:val="16"/>
                <w:szCs w:val="16"/>
              </w:rPr>
              <w:t>Teacher’s plan for assessing student learning contains no clear criteria or standards, is poorly aligned with the instructional outcomes, or is inappropriate to many students. The results of assessment have minimal impact on the design of future instruction.</w:t>
            </w:r>
          </w:p>
        </w:tc>
        <w:tc>
          <w:tcPr>
            <w:tcW w:w="1044" w:type="pct"/>
          </w:tcPr>
          <w:p w:rsidR="00DF0554" w:rsidRPr="0068247D" w:rsidRDefault="00DF0554" w:rsidP="00A402F5">
            <w:pPr>
              <w:pStyle w:val="Header"/>
              <w:tabs>
                <w:tab w:val="clear" w:pos="4320"/>
                <w:tab w:val="clear" w:pos="8640"/>
              </w:tabs>
              <w:rPr>
                <w:sz w:val="16"/>
                <w:szCs w:val="16"/>
              </w:rPr>
            </w:pPr>
            <w:r w:rsidRPr="0068247D">
              <w:rPr>
                <w:sz w:val="16"/>
                <w:szCs w:val="16"/>
              </w:rPr>
              <w:t>Teacher’s plan for student assessment is partially aligned with the instructional outcomes, without clear criteria, and inappropriate for at least some students.  Teacher intends to use assessment results to plan for future instruction for the class as a whole.</w:t>
            </w:r>
          </w:p>
        </w:tc>
        <w:tc>
          <w:tcPr>
            <w:tcW w:w="1044" w:type="pct"/>
          </w:tcPr>
          <w:p w:rsidR="00DF0554" w:rsidRPr="0068247D" w:rsidRDefault="00DF0554" w:rsidP="00A402F5">
            <w:pPr>
              <w:pStyle w:val="Header"/>
              <w:tabs>
                <w:tab w:val="clear" w:pos="4320"/>
                <w:tab w:val="clear" w:pos="8640"/>
              </w:tabs>
              <w:rPr>
                <w:sz w:val="16"/>
                <w:szCs w:val="16"/>
              </w:rPr>
            </w:pPr>
            <w:r w:rsidRPr="0068247D">
              <w:rPr>
                <w:sz w:val="16"/>
                <w:szCs w:val="16"/>
              </w:rPr>
              <w:t>Teacher’s plan for student assessment is aligned with the instructional outcomes, using clear criteria, and is appropriate to the needs of students.  Teacher intends to use assessment results to plan for future instruction for groups of students.</w:t>
            </w:r>
          </w:p>
        </w:tc>
        <w:tc>
          <w:tcPr>
            <w:tcW w:w="1313" w:type="pct"/>
          </w:tcPr>
          <w:p w:rsidR="00DF0554" w:rsidRPr="0068247D" w:rsidRDefault="00DF0554" w:rsidP="00A402F5">
            <w:pPr>
              <w:pStyle w:val="Header"/>
              <w:tabs>
                <w:tab w:val="clear" w:pos="4320"/>
                <w:tab w:val="clear" w:pos="8640"/>
              </w:tabs>
              <w:rPr>
                <w:sz w:val="16"/>
                <w:szCs w:val="16"/>
              </w:rPr>
            </w:pPr>
            <w:r w:rsidRPr="0068247D">
              <w:rPr>
                <w:sz w:val="16"/>
                <w:szCs w:val="16"/>
              </w:rPr>
              <w:t xml:space="preserve">Teacher’s plan for student assessment is fully aligned with the instructional outcomes, with clear criteria and standards that show evidence of student contribution to their development.  Assessment methodologies may have been adapted for individuals, and the teacher intends to use assessment results to plan future instruction for individual students.  </w:t>
            </w:r>
          </w:p>
        </w:tc>
      </w:tr>
    </w:tbl>
    <w:p w:rsidR="00DF0554" w:rsidRDefault="00DF0554" w:rsidP="00DF0554"/>
    <w:p w:rsidR="00DF0554" w:rsidRDefault="00DF0554" w:rsidP="00DF0554"/>
    <w:p w:rsidR="00DF0554" w:rsidRPr="00B64439" w:rsidRDefault="00DF0554" w:rsidP="00DF0554">
      <w:pPr>
        <w:rPr>
          <w:b/>
        </w:rPr>
      </w:pPr>
    </w:p>
    <w:tbl>
      <w:tblPr>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7"/>
        <w:gridCol w:w="1974"/>
        <w:gridCol w:w="2107"/>
        <w:gridCol w:w="2243"/>
        <w:gridCol w:w="2636"/>
      </w:tblGrid>
      <w:tr w:rsidR="00DF0554" w:rsidRPr="0068247D" w:rsidTr="00B5423E">
        <w:trPr>
          <w:trHeight w:val="64"/>
        </w:trPr>
        <w:tc>
          <w:tcPr>
            <w:tcW w:w="5000" w:type="pct"/>
            <w:gridSpan w:val="5"/>
            <w:tcBorders>
              <w:right w:val="single" w:sz="2" w:space="0" w:color="auto"/>
            </w:tcBorders>
          </w:tcPr>
          <w:p w:rsidR="00DF0554" w:rsidRPr="0068247D" w:rsidRDefault="00DF0554" w:rsidP="005116F3">
            <w:pPr>
              <w:pageBreakBefore/>
              <w:jc w:val="center"/>
              <w:rPr>
                <w:b/>
              </w:rPr>
            </w:pPr>
            <w:r w:rsidRPr="0068247D">
              <w:rPr>
                <w:b/>
                <w:sz w:val="28"/>
                <w:szCs w:val="28"/>
              </w:rPr>
              <w:lastRenderedPageBreak/>
              <w:t>Components of Professional Practice Rubric</w:t>
            </w:r>
          </w:p>
        </w:tc>
      </w:tr>
      <w:tr w:rsidR="00DF0554" w:rsidRPr="0068247D" w:rsidTr="00B5423E">
        <w:trPr>
          <w:trHeight w:val="64"/>
        </w:trPr>
        <w:tc>
          <w:tcPr>
            <w:tcW w:w="5000" w:type="pct"/>
            <w:gridSpan w:val="5"/>
            <w:tcBorders>
              <w:bottom w:val="single" w:sz="4" w:space="0" w:color="auto"/>
              <w:right w:val="single" w:sz="2" w:space="0" w:color="auto"/>
            </w:tcBorders>
          </w:tcPr>
          <w:p w:rsidR="00DF0554" w:rsidRPr="00C35037" w:rsidRDefault="00DF0554" w:rsidP="00A402F5">
            <w:pPr>
              <w:jc w:val="center"/>
            </w:pPr>
            <w:r w:rsidRPr="00C35037">
              <w:rPr>
                <w:b/>
                <w:sz w:val="22"/>
                <w:szCs w:val="22"/>
              </w:rPr>
              <w:t>Domain 2 Rubric: The Classroom Environment</w:t>
            </w:r>
          </w:p>
        </w:tc>
      </w:tr>
      <w:tr w:rsidR="00DF0554" w:rsidRPr="0068247D" w:rsidTr="00B5423E">
        <w:trPr>
          <w:trHeight w:val="64"/>
        </w:trPr>
        <w:tc>
          <w:tcPr>
            <w:tcW w:w="602" w:type="pct"/>
            <w:shd w:val="clear" w:color="auto" w:fill="D9D9D9" w:themeFill="background1" w:themeFillShade="D9"/>
          </w:tcPr>
          <w:p w:rsidR="00DF0554" w:rsidRPr="0068247D" w:rsidRDefault="00DF0554" w:rsidP="00A402F5">
            <w:pPr>
              <w:pStyle w:val="Header"/>
              <w:tabs>
                <w:tab w:val="clear" w:pos="4320"/>
                <w:tab w:val="clear" w:pos="8640"/>
              </w:tabs>
              <w:jc w:val="center"/>
              <w:rPr>
                <w:b/>
                <w:sz w:val="18"/>
                <w:szCs w:val="18"/>
              </w:rPr>
            </w:pPr>
            <w:r w:rsidRPr="0068247D">
              <w:rPr>
                <w:b/>
                <w:sz w:val="18"/>
                <w:szCs w:val="18"/>
              </w:rPr>
              <w:t>Component</w:t>
            </w:r>
          </w:p>
        </w:tc>
        <w:tc>
          <w:tcPr>
            <w:tcW w:w="4398" w:type="pct"/>
            <w:gridSpan w:val="4"/>
            <w:tcBorders>
              <w:right w:val="single" w:sz="2" w:space="0" w:color="auto"/>
            </w:tcBorders>
            <w:shd w:val="clear" w:color="auto" w:fill="D9D9D9" w:themeFill="background1" w:themeFillShade="D9"/>
          </w:tcPr>
          <w:p w:rsidR="00DF0554" w:rsidRPr="0068247D" w:rsidRDefault="00DF0554" w:rsidP="00A402F5">
            <w:pPr>
              <w:pStyle w:val="Header"/>
              <w:tabs>
                <w:tab w:val="clear" w:pos="4320"/>
                <w:tab w:val="clear" w:pos="8640"/>
              </w:tabs>
              <w:jc w:val="center"/>
              <w:rPr>
                <w:b/>
                <w:sz w:val="18"/>
                <w:szCs w:val="18"/>
              </w:rPr>
            </w:pPr>
            <w:r w:rsidRPr="0068247D">
              <w:rPr>
                <w:b/>
                <w:sz w:val="18"/>
                <w:szCs w:val="18"/>
              </w:rPr>
              <w:t>Target Level of Performance</w:t>
            </w:r>
          </w:p>
        </w:tc>
      </w:tr>
      <w:tr w:rsidR="00DF0554" w:rsidRPr="0068247D" w:rsidTr="00B5423E">
        <w:tc>
          <w:tcPr>
            <w:tcW w:w="602" w:type="pct"/>
          </w:tcPr>
          <w:p w:rsidR="00DF0554" w:rsidRPr="0068247D" w:rsidRDefault="00DF0554" w:rsidP="00A402F5">
            <w:pPr>
              <w:pStyle w:val="Header"/>
              <w:tabs>
                <w:tab w:val="clear" w:pos="4320"/>
                <w:tab w:val="clear" w:pos="8640"/>
              </w:tabs>
              <w:jc w:val="center"/>
              <w:rPr>
                <w:b/>
                <w:sz w:val="16"/>
                <w:szCs w:val="16"/>
              </w:rPr>
            </w:pPr>
          </w:p>
        </w:tc>
        <w:tc>
          <w:tcPr>
            <w:tcW w:w="969" w:type="pct"/>
          </w:tcPr>
          <w:p w:rsidR="00DF0554" w:rsidRPr="0068247D" w:rsidRDefault="00DF0554" w:rsidP="00A402F5">
            <w:pPr>
              <w:pStyle w:val="Header"/>
              <w:tabs>
                <w:tab w:val="clear" w:pos="4320"/>
                <w:tab w:val="clear" w:pos="8640"/>
              </w:tabs>
              <w:jc w:val="center"/>
              <w:rPr>
                <w:b/>
                <w:sz w:val="16"/>
                <w:szCs w:val="16"/>
              </w:rPr>
            </w:pPr>
            <w:r w:rsidRPr="0068247D">
              <w:rPr>
                <w:b/>
                <w:sz w:val="16"/>
                <w:szCs w:val="16"/>
              </w:rPr>
              <w:t>Unsatisfactory</w:t>
            </w:r>
          </w:p>
        </w:tc>
        <w:tc>
          <w:tcPr>
            <w:tcW w:w="1034" w:type="pct"/>
          </w:tcPr>
          <w:p w:rsidR="00DF0554" w:rsidRPr="0068247D" w:rsidRDefault="00DF0554" w:rsidP="00A402F5">
            <w:pPr>
              <w:pStyle w:val="Header"/>
              <w:tabs>
                <w:tab w:val="clear" w:pos="4320"/>
                <w:tab w:val="clear" w:pos="8640"/>
              </w:tabs>
              <w:jc w:val="center"/>
              <w:rPr>
                <w:b/>
                <w:sz w:val="16"/>
                <w:szCs w:val="16"/>
              </w:rPr>
            </w:pPr>
            <w:r w:rsidRPr="0068247D">
              <w:rPr>
                <w:b/>
                <w:sz w:val="16"/>
                <w:szCs w:val="16"/>
              </w:rPr>
              <w:t>Basic</w:t>
            </w:r>
          </w:p>
        </w:tc>
        <w:tc>
          <w:tcPr>
            <w:tcW w:w="1101" w:type="pct"/>
          </w:tcPr>
          <w:p w:rsidR="00DF0554" w:rsidRPr="0068247D" w:rsidRDefault="00DF0554" w:rsidP="00A402F5">
            <w:pPr>
              <w:pStyle w:val="Header"/>
              <w:tabs>
                <w:tab w:val="clear" w:pos="4320"/>
                <w:tab w:val="clear" w:pos="8640"/>
              </w:tabs>
              <w:jc w:val="center"/>
              <w:rPr>
                <w:b/>
                <w:sz w:val="16"/>
                <w:szCs w:val="16"/>
              </w:rPr>
            </w:pPr>
            <w:r w:rsidRPr="0068247D">
              <w:rPr>
                <w:b/>
                <w:sz w:val="16"/>
                <w:szCs w:val="16"/>
              </w:rPr>
              <w:t>Proficient</w:t>
            </w:r>
          </w:p>
        </w:tc>
        <w:tc>
          <w:tcPr>
            <w:tcW w:w="1294" w:type="pct"/>
          </w:tcPr>
          <w:p w:rsidR="00DF0554" w:rsidRPr="0068247D" w:rsidRDefault="00DF0554" w:rsidP="00A402F5">
            <w:pPr>
              <w:pStyle w:val="Header"/>
              <w:tabs>
                <w:tab w:val="clear" w:pos="4320"/>
                <w:tab w:val="clear" w:pos="8640"/>
              </w:tabs>
              <w:jc w:val="center"/>
              <w:rPr>
                <w:b/>
                <w:sz w:val="16"/>
                <w:szCs w:val="16"/>
              </w:rPr>
            </w:pPr>
            <w:r w:rsidRPr="0068247D">
              <w:rPr>
                <w:b/>
                <w:sz w:val="16"/>
                <w:szCs w:val="16"/>
              </w:rPr>
              <w:t>Distinguished</w:t>
            </w:r>
          </w:p>
        </w:tc>
      </w:tr>
      <w:tr w:rsidR="00DF0554" w:rsidRPr="0068247D" w:rsidTr="00B5423E">
        <w:tc>
          <w:tcPr>
            <w:tcW w:w="602" w:type="pct"/>
          </w:tcPr>
          <w:p w:rsidR="00DF0554" w:rsidRPr="0068247D" w:rsidRDefault="00DF0554" w:rsidP="00A402F5">
            <w:pPr>
              <w:tabs>
                <w:tab w:val="left" w:pos="720"/>
                <w:tab w:val="num" w:pos="1800"/>
              </w:tabs>
              <w:rPr>
                <w:b/>
                <w:sz w:val="16"/>
                <w:szCs w:val="16"/>
              </w:rPr>
            </w:pPr>
            <w:r w:rsidRPr="0068247D">
              <w:rPr>
                <w:b/>
                <w:sz w:val="16"/>
                <w:szCs w:val="16"/>
              </w:rPr>
              <w:t xml:space="preserve">2a: </w:t>
            </w:r>
          </w:p>
          <w:p w:rsidR="00DF0554" w:rsidRPr="0068247D" w:rsidRDefault="00DF0554" w:rsidP="00A402F5">
            <w:pPr>
              <w:tabs>
                <w:tab w:val="left" w:pos="720"/>
                <w:tab w:val="num" w:pos="1800"/>
              </w:tabs>
              <w:rPr>
                <w:b/>
                <w:sz w:val="16"/>
                <w:szCs w:val="16"/>
              </w:rPr>
            </w:pPr>
            <w:r w:rsidRPr="0068247D">
              <w:rPr>
                <w:b/>
                <w:sz w:val="16"/>
                <w:szCs w:val="16"/>
              </w:rPr>
              <w:t>Creating an environment of respect and rapport</w:t>
            </w:r>
          </w:p>
          <w:p w:rsidR="00DF0554" w:rsidRPr="0068247D" w:rsidRDefault="00DF0554" w:rsidP="00A402F5">
            <w:pPr>
              <w:pStyle w:val="Header"/>
              <w:tabs>
                <w:tab w:val="clear" w:pos="4320"/>
                <w:tab w:val="clear" w:pos="8640"/>
              </w:tabs>
              <w:rPr>
                <w:b/>
                <w:i/>
                <w:sz w:val="16"/>
                <w:szCs w:val="16"/>
              </w:rPr>
            </w:pPr>
          </w:p>
        </w:tc>
        <w:tc>
          <w:tcPr>
            <w:tcW w:w="969" w:type="pct"/>
          </w:tcPr>
          <w:p w:rsidR="00DF0554" w:rsidRPr="0068247D" w:rsidRDefault="00DF0554" w:rsidP="00A402F5">
            <w:pPr>
              <w:pStyle w:val="Header"/>
              <w:tabs>
                <w:tab w:val="clear" w:pos="4320"/>
                <w:tab w:val="clear" w:pos="8640"/>
              </w:tabs>
              <w:rPr>
                <w:sz w:val="16"/>
                <w:szCs w:val="16"/>
              </w:rPr>
            </w:pPr>
            <w:r w:rsidRPr="0068247D">
              <w:rPr>
                <w:sz w:val="16"/>
                <w:szCs w:val="16"/>
              </w:rPr>
              <w:t>Classroom interactions, both between the teacher and students and among students, are negative, inappropriate, or insensitive to students’ cultural backgrounds, and characterized by sarcasm, put-downs, or conflict.</w:t>
            </w:r>
          </w:p>
        </w:tc>
        <w:tc>
          <w:tcPr>
            <w:tcW w:w="1034" w:type="pct"/>
          </w:tcPr>
          <w:p w:rsidR="00DF0554" w:rsidRPr="0068247D" w:rsidRDefault="00DF0554" w:rsidP="00A402F5">
            <w:pPr>
              <w:pStyle w:val="Header"/>
              <w:tabs>
                <w:tab w:val="clear" w:pos="4320"/>
                <w:tab w:val="clear" w:pos="8640"/>
              </w:tabs>
              <w:rPr>
                <w:sz w:val="16"/>
                <w:szCs w:val="16"/>
              </w:rPr>
            </w:pPr>
            <w:r w:rsidRPr="0068247D">
              <w:rPr>
                <w:sz w:val="16"/>
                <w:szCs w:val="16"/>
              </w:rPr>
              <w:t>Classroom interactions, both between the teacher and students and among students, are generally appropriate and free from conflict but may be characterized by occasional displays of insensitivity or lack of responsiveness to cultural or developmental differences among students.</w:t>
            </w:r>
          </w:p>
          <w:p w:rsidR="00DF0554" w:rsidRPr="0068247D" w:rsidRDefault="00DF0554" w:rsidP="00A402F5">
            <w:pPr>
              <w:pStyle w:val="Header"/>
              <w:tabs>
                <w:tab w:val="clear" w:pos="4320"/>
                <w:tab w:val="clear" w:pos="8640"/>
              </w:tabs>
              <w:rPr>
                <w:sz w:val="16"/>
                <w:szCs w:val="16"/>
              </w:rPr>
            </w:pPr>
          </w:p>
        </w:tc>
        <w:tc>
          <w:tcPr>
            <w:tcW w:w="1101" w:type="pct"/>
          </w:tcPr>
          <w:p w:rsidR="00DF0554" w:rsidRPr="0068247D" w:rsidRDefault="00DF0554" w:rsidP="00A402F5">
            <w:pPr>
              <w:pStyle w:val="Header"/>
              <w:tabs>
                <w:tab w:val="clear" w:pos="4320"/>
                <w:tab w:val="clear" w:pos="8640"/>
              </w:tabs>
              <w:rPr>
                <w:sz w:val="16"/>
                <w:szCs w:val="16"/>
              </w:rPr>
            </w:pPr>
            <w:r w:rsidRPr="0068247D">
              <w:rPr>
                <w:sz w:val="16"/>
                <w:szCs w:val="16"/>
              </w:rPr>
              <w:t>Classroom interactions, between teacher and students and among students are polite and respectful, reflecting general warmth and caring, and are appropriate to the cultural and developmental differences among groups of students.</w:t>
            </w:r>
          </w:p>
        </w:tc>
        <w:tc>
          <w:tcPr>
            <w:tcW w:w="1294" w:type="pct"/>
          </w:tcPr>
          <w:p w:rsidR="00DF0554" w:rsidRPr="0068247D" w:rsidRDefault="00DF0554" w:rsidP="00A402F5">
            <w:pPr>
              <w:pStyle w:val="Header"/>
              <w:tabs>
                <w:tab w:val="clear" w:pos="4320"/>
                <w:tab w:val="clear" w:pos="8640"/>
              </w:tabs>
              <w:rPr>
                <w:sz w:val="16"/>
                <w:szCs w:val="16"/>
              </w:rPr>
            </w:pPr>
            <w:r w:rsidRPr="0068247D">
              <w:rPr>
                <w:sz w:val="16"/>
                <w:szCs w:val="16"/>
              </w:rPr>
              <w:t>Classroom interactions among the teacher and individual students are highly respectful, reflecting genuine warmth and caring and sensitivity to students’ cultures and levels of development.  Students themselves ensure high levels of civility among members of the class.</w:t>
            </w:r>
          </w:p>
        </w:tc>
      </w:tr>
      <w:tr w:rsidR="00DF0554" w:rsidRPr="0068247D" w:rsidTr="00B5423E">
        <w:tc>
          <w:tcPr>
            <w:tcW w:w="602" w:type="pct"/>
          </w:tcPr>
          <w:p w:rsidR="00DF0554" w:rsidRPr="0068247D" w:rsidRDefault="00DF0554" w:rsidP="00A402F5">
            <w:pPr>
              <w:tabs>
                <w:tab w:val="left" w:pos="720"/>
                <w:tab w:val="num" w:pos="1800"/>
              </w:tabs>
              <w:rPr>
                <w:b/>
                <w:sz w:val="16"/>
                <w:szCs w:val="16"/>
              </w:rPr>
            </w:pPr>
            <w:r w:rsidRPr="0068247D">
              <w:rPr>
                <w:b/>
                <w:sz w:val="16"/>
                <w:szCs w:val="16"/>
              </w:rPr>
              <w:t>2b: Establishing a culture for learning</w:t>
            </w:r>
          </w:p>
          <w:p w:rsidR="00DF0554" w:rsidRPr="0068247D" w:rsidRDefault="00DF0554" w:rsidP="00A402F5">
            <w:pPr>
              <w:pStyle w:val="Header"/>
              <w:tabs>
                <w:tab w:val="clear" w:pos="4320"/>
                <w:tab w:val="clear" w:pos="8640"/>
              </w:tabs>
              <w:rPr>
                <w:b/>
                <w:i/>
                <w:sz w:val="16"/>
                <w:szCs w:val="16"/>
              </w:rPr>
            </w:pPr>
          </w:p>
        </w:tc>
        <w:tc>
          <w:tcPr>
            <w:tcW w:w="969" w:type="pct"/>
          </w:tcPr>
          <w:p w:rsidR="00DF0554" w:rsidRPr="0068247D" w:rsidRDefault="00DF0554" w:rsidP="00A402F5">
            <w:pPr>
              <w:pStyle w:val="Header"/>
              <w:tabs>
                <w:tab w:val="clear" w:pos="4320"/>
                <w:tab w:val="clear" w:pos="8640"/>
              </w:tabs>
              <w:rPr>
                <w:sz w:val="16"/>
                <w:szCs w:val="16"/>
              </w:rPr>
            </w:pPr>
            <w:r w:rsidRPr="0068247D">
              <w:rPr>
                <w:sz w:val="16"/>
                <w:szCs w:val="16"/>
              </w:rPr>
              <w:t>The classroom environment conveys a negative culture for learning, characterized by low teacher commitment to the subject, low expectations for student achievement, and little or no student pride in work.</w:t>
            </w:r>
          </w:p>
        </w:tc>
        <w:tc>
          <w:tcPr>
            <w:tcW w:w="1034" w:type="pct"/>
          </w:tcPr>
          <w:p w:rsidR="00DF0554" w:rsidRPr="0068247D" w:rsidRDefault="00DF0554" w:rsidP="00A402F5">
            <w:pPr>
              <w:pStyle w:val="Header"/>
              <w:tabs>
                <w:tab w:val="clear" w:pos="4320"/>
                <w:tab w:val="clear" w:pos="8640"/>
              </w:tabs>
              <w:rPr>
                <w:sz w:val="16"/>
                <w:szCs w:val="16"/>
              </w:rPr>
            </w:pPr>
            <w:r w:rsidRPr="0068247D">
              <w:rPr>
                <w:sz w:val="16"/>
                <w:szCs w:val="16"/>
              </w:rPr>
              <w:t>Teacher’s attempt to create a culture for learning is partially successful, with little teacher commitment to the subject, modest expectations for student achievement, and little student pride in work.  Both teacher and students appear to be only “going through the motions.”</w:t>
            </w:r>
          </w:p>
          <w:p w:rsidR="00DF0554" w:rsidRPr="0068247D" w:rsidRDefault="00DF0554" w:rsidP="00A402F5">
            <w:pPr>
              <w:pStyle w:val="Header"/>
              <w:tabs>
                <w:tab w:val="clear" w:pos="4320"/>
                <w:tab w:val="clear" w:pos="8640"/>
              </w:tabs>
              <w:rPr>
                <w:sz w:val="16"/>
                <w:szCs w:val="16"/>
              </w:rPr>
            </w:pPr>
          </w:p>
        </w:tc>
        <w:tc>
          <w:tcPr>
            <w:tcW w:w="1101" w:type="pct"/>
          </w:tcPr>
          <w:p w:rsidR="00DF0554" w:rsidRPr="0068247D" w:rsidRDefault="00DF0554" w:rsidP="00A402F5">
            <w:pPr>
              <w:pStyle w:val="Header"/>
              <w:tabs>
                <w:tab w:val="clear" w:pos="4320"/>
                <w:tab w:val="clear" w:pos="8640"/>
              </w:tabs>
              <w:rPr>
                <w:sz w:val="16"/>
                <w:szCs w:val="16"/>
              </w:rPr>
            </w:pPr>
            <w:r w:rsidRPr="0068247D">
              <w:rPr>
                <w:sz w:val="16"/>
                <w:szCs w:val="16"/>
              </w:rPr>
              <w:t>The classroom culture is characterized by high expectations for most students, genuine commitment to the subject by both teacher and students, with students demonstrating pride in their work.</w:t>
            </w:r>
          </w:p>
        </w:tc>
        <w:tc>
          <w:tcPr>
            <w:tcW w:w="1294" w:type="pct"/>
          </w:tcPr>
          <w:p w:rsidR="00DF0554" w:rsidRPr="0068247D" w:rsidRDefault="00DF0554" w:rsidP="00A402F5">
            <w:pPr>
              <w:pStyle w:val="Header"/>
              <w:tabs>
                <w:tab w:val="clear" w:pos="4320"/>
                <w:tab w:val="clear" w:pos="8640"/>
              </w:tabs>
              <w:rPr>
                <w:sz w:val="16"/>
                <w:szCs w:val="16"/>
              </w:rPr>
            </w:pPr>
            <w:r w:rsidRPr="0068247D">
              <w:rPr>
                <w:sz w:val="16"/>
                <w:szCs w:val="16"/>
              </w:rPr>
              <w:t>High levels of student energy and teacher passion for the subject create a culture for learning in which everyone shares a belief in the importance of the subject, and all students hold themselves to high standards of performance ; for example, by initiating improvements to their work.</w:t>
            </w:r>
          </w:p>
        </w:tc>
      </w:tr>
      <w:tr w:rsidR="00DF0554" w:rsidRPr="0068247D" w:rsidTr="00B5423E">
        <w:tc>
          <w:tcPr>
            <w:tcW w:w="602" w:type="pct"/>
          </w:tcPr>
          <w:p w:rsidR="00DF0554" w:rsidRPr="0068247D" w:rsidRDefault="00DF0554" w:rsidP="00A402F5">
            <w:pPr>
              <w:tabs>
                <w:tab w:val="left" w:pos="720"/>
                <w:tab w:val="num" w:pos="1800"/>
              </w:tabs>
              <w:rPr>
                <w:b/>
                <w:sz w:val="16"/>
                <w:szCs w:val="16"/>
              </w:rPr>
            </w:pPr>
            <w:r w:rsidRPr="0068247D">
              <w:rPr>
                <w:b/>
                <w:sz w:val="16"/>
                <w:szCs w:val="16"/>
              </w:rPr>
              <w:t xml:space="preserve">2c: </w:t>
            </w:r>
          </w:p>
          <w:p w:rsidR="00DF0554" w:rsidRPr="0068247D" w:rsidRDefault="00DF0554" w:rsidP="00A402F5">
            <w:pPr>
              <w:tabs>
                <w:tab w:val="left" w:pos="720"/>
                <w:tab w:val="num" w:pos="1800"/>
              </w:tabs>
              <w:rPr>
                <w:b/>
                <w:sz w:val="16"/>
                <w:szCs w:val="16"/>
              </w:rPr>
            </w:pPr>
            <w:r w:rsidRPr="0068247D">
              <w:rPr>
                <w:b/>
                <w:sz w:val="16"/>
                <w:szCs w:val="16"/>
              </w:rPr>
              <w:t>Managing classroom procedures</w:t>
            </w:r>
          </w:p>
          <w:p w:rsidR="00DF0554" w:rsidRPr="0068247D" w:rsidRDefault="00DF0554" w:rsidP="00A402F5">
            <w:pPr>
              <w:pStyle w:val="Header"/>
              <w:tabs>
                <w:tab w:val="clear" w:pos="4320"/>
                <w:tab w:val="clear" w:pos="8640"/>
              </w:tabs>
              <w:rPr>
                <w:b/>
                <w:i/>
                <w:sz w:val="16"/>
                <w:szCs w:val="16"/>
              </w:rPr>
            </w:pPr>
          </w:p>
        </w:tc>
        <w:tc>
          <w:tcPr>
            <w:tcW w:w="969" w:type="pct"/>
          </w:tcPr>
          <w:p w:rsidR="00DF0554" w:rsidRPr="0068247D" w:rsidRDefault="00DF0554" w:rsidP="00A402F5">
            <w:pPr>
              <w:pStyle w:val="Header"/>
              <w:tabs>
                <w:tab w:val="clear" w:pos="4320"/>
                <w:tab w:val="clear" w:pos="8640"/>
              </w:tabs>
              <w:rPr>
                <w:sz w:val="16"/>
                <w:szCs w:val="16"/>
              </w:rPr>
            </w:pPr>
            <w:r w:rsidRPr="0068247D">
              <w:rPr>
                <w:sz w:val="16"/>
                <w:szCs w:val="16"/>
              </w:rPr>
              <w:t>Much instructional time is lost due to inefficient classroom routines and procedures for transitions, handling of supplies, and performance of non-instructional duties.</w:t>
            </w:r>
          </w:p>
        </w:tc>
        <w:tc>
          <w:tcPr>
            <w:tcW w:w="1034" w:type="pct"/>
          </w:tcPr>
          <w:p w:rsidR="00DF0554" w:rsidRPr="0068247D" w:rsidRDefault="00DF0554" w:rsidP="00A402F5">
            <w:pPr>
              <w:pStyle w:val="Header"/>
              <w:tabs>
                <w:tab w:val="clear" w:pos="4320"/>
                <w:tab w:val="clear" w:pos="8640"/>
              </w:tabs>
              <w:rPr>
                <w:sz w:val="16"/>
                <w:szCs w:val="16"/>
              </w:rPr>
            </w:pPr>
            <w:r w:rsidRPr="0068247D">
              <w:rPr>
                <w:sz w:val="16"/>
                <w:szCs w:val="16"/>
              </w:rPr>
              <w:t xml:space="preserve">  Some instructional time is lost due to only partially effective classroom routines and procedures for transitions, handling of supplies, and performance of non-instructional duties.</w:t>
            </w:r>
          </w:p>
          <w:p w:rsidR="00DF0554" w:rsidRPr="0068247D" w:rsidRDefault="00DF0554" w:rsidP="00A402F5">
            <w:pPr>
              <w:pStyle w:val="Header"/>
              <w:tabs>
                <w:tab w:val="clear" w:pos="4320"/>
                <w:tab w:val="clear" w:pos="8640"/>
              </w:tabs>
              <w:rPr>
                <w:sz w:val="16"/>
                <w:szCs w:val="16"/>
              </w:rPr>
            </w:pPr>
          </w:p>
        </w:tc>
        <w:tc>
          <w:tcPr>
            <w:tcW w:w="1101" w:type="pct"/>
          </w:tcPr>
          <w:p w:rsidR="00DF0554" w:rsidRPr="0068247D" w:rsidRDefault="00DF0554" w:rsidP="00A402F5">
            <w:pPr>
              <w:pStyle w:val="Header"/>
              <w:tabs>
                <w:tab w:val="clear" w:pos="4320"/>
                <w:tab w:val="clear" w:pos="8640"/>
              </w:tabs>
              <w:rPr>
                <w:sz w:val="16"/>
                <w:szCs w:val="16"/>
              </w:rPr>
            </w:pPr>
            <w:r w:rsidRPr="0068247D">
              <w:rPr>
                <w:sz w:val="16"/>
                <w:szCs w:val="16"/>
              </w:rPr>
              <w:t>Little instructional time is lost due to classroom routines and procedures for transitions, handling of supplies, and performance of non-instructional duties, which occur smoothly.</w:t>
            </w:r>
          </w:p>
        </w:tc>
        <w:tc>
          <w:tcPr>
            <w:tcW w:w="1294" w:type="pct"/>
          </w:tcPr>
          <w:p w:rsidR="00DF0554" w:rsidRPr="0068247D" w:rsidRDefault="00DF0554" w:rsidP="00A402F5">
            <w:pPr>
              <w:pStyle w:val="Header"/>
              <w:tabs>
                <w:tab w:val="clear" w:pos="4320"/>
                <w:tab w:val="clear" w:pos="8640"/>
              </w:tabs>
              <w:rPr>
                <w:sz w:val="16"/>
                <w:szCs w:val="16"/>
              </w:rPr>
            </w:pPr>
            <w:r w:rsidRPr="0068247D">
              <w:rPr>
                <w:sz w:val="16"/>
                <w:szCs w:val="16"/>
              </w:rPr>
              <w:t>Students contribute to the seamless operation of classroom routines and procedures for transitions, handling of supplies, and performance of non-instructional duties.</w:t>
            </w:r>
          </w:p>
        </w:tc>
      </w:tr>
      <w:tr w:rsidR="00DF0554" w:rsidRPr="0068247D" w:rsidTr="00B5423E">
        <w:tc>
          <w:tcPr>
            <w:tcW w:w="602" w:type="pct"/>
          </w:tcPr>
          <w:p w:rsidR="00DF0554" w:rsidRPr="0068247D" w:rsidRDefault="00DF0554" w:rsidP="00A402F5">
            <w:pPr>
              <w:tabs>
                <w:tab w:val="left" w:pos="720"/>
                <w:tab w:val="num" w:pos="1800"/>
              </w:tabs>
              <w:rPr>
                <w:b/>
                <w:sz w:val="16"/>
                <w:szCs w:val="16"/>
              </w:rPr>
            </w:pPr>
            <w:r w:rsidRPr="0068247D">
              <w:rPr>
                <w:b/>
                <w:sz w:val="16"/>
                <w:szCs w:val="16"/>
              </w:rPr>
              <w:t>2d:</w:t>
            </w:r>
          </w:p>
          <w:p w:rsidR="00DF0554" w:rsidRPr="0068247D" w:rsidRDefault="00DF0554" w:rsidP="00A402F5">
            <w:pPr>
              <w:tabs>
                <w:tab w:val="left" w:pos="720"/>
                <w:tab w:val="num" w:pos="1800"/>
              </w:tabs>
              <w:rPr>
                <w:b/>
                <w:sz w:val="16"/>
                <w:szCs w:val="16"/>
              </w:rPr>
            </w:pPr>
            <w:r w:rsidRPr="0068247D">
              <w:rPr>
                <w:b/>
                <w:sz w:val="16"/>
                <w:szCs w:val="16"/>
              </w:rPr>
              <w:t xml:space="preserve"> Managing student behavior</w:t>
            </w:r>
          </w:p>
          <w:p w:rsidR="00DF0554" w:rsidRPr="0068247D" w:rsidRDefault="00DF0554" w:rsidP="00A402F5">
            <w:pPr>
              <w:pStyle w:val="Header"/>
              <w:tabs>
                <w:tab w:val="clear" w:pos="4320"/>
                <w:tab w:val="clear" w:pos="8640"/>
              </w:tabs>
              <w:rPr>
                <w:b/>
                <w:i/>
                <w:sz w:val="16"/>
                <w:szCs w:val="16"/>
              </w:rPr>
            </w:pPr>
          </w:p>
        </w:tc>
        <w:tc>
          <w:tcPr>
            <w:tcW w:w="969" w:type="pct"/>
          </w:tcPr>
          <w:p w:rsidR="00DF0554" w:rsidRPr="0068247D" w:rsidRDefault="00DF0554" w:rsidP="00A402F5">
            <w:pPr>
              <w:pStyle w:val="Header"/>
              <w:tabs>
                <w:tab w:val="clear" w:pos="4320"/>
                <w:tab w:val="clear" w:pos="8640"/>
              </w:tabs>
              <w:rPr>
                <w:sz w:val="16"/>
                <w:szCs w:val="16"/>
              </w:rPr>
            </w:pPr>
            <w:r w:rsidRPr="0068247D">
              <w:rPr>
                <w:sz w:val="16"/>
                <w:szCs w:val="16"/>
              </w:rPr>
              <w:t xml:space="preserve">There is no evidence that standards of conduct have been established, and little or no teacher monitoring of student behavior. Response to student misbehavior is repressive, or disrespectful of student dignity. </w:t>
            </w:r>
          </w:p>
        </w:tc>
        <w:tc>
          <w:tcPr>
            <w:tcW w:w="1034" w:type="pct"/>
          </w:tcPr>
          <w:p w:rsidR="00DF0554" w:rsidRPr="0068247D" w:rsidRDefault="00DF0554" w:rsidP="00A402F5">
            <w:pPr>
              <w:pStyle w:val="Header"/>
              <w:tabs>
                <w:tab w:val="clear" w:pos="4320"/>
                <w:tab w:val="clear" w:pos="8640"/>
              </w:tabs>
              <w:rPr>
                <w:sz w:val="16"/>
                <w:szCs w:val="16"/>
              </w:rPr>
            </w:pPr>
            <w:r w:rsidRPr="0068247D">
              <w:rPr>
                <w:sz w:val="16"/>
                <w:szCs w:val="16"/>
              </w:rPr>
              <w:t>It appears that the teacher has made an effort to establish standards of conduct for students. Teacher tries, with uneven results, to monitor student behavior and respond to student misbehavior.</w:t>
            </w:r>
          </w:p>
        </w:tc>
        <w:tc>
          <w:tcPr>
            <w:tcW w:w="1101" w:type="pct"/>
          </w:tcPr>
          <w:p w:rsidR="00DF0554" w:rsidRPr="0068247D" w:rsidRDefault="00DF0554" w:rsidP="00A402F5">
            <w:pPr>
              <w:pStyle w:val="Header"/>
              <w:tabs>
                <w:tab w:val="clear" w:pos="4320"/>
                <w:tab w:val="clear" w:pos="8640"/>
              </w:tabs>
              <w:rPr>
                <w:sz w:val="16"/>
                <w:szCs w:val="16"/>
              </w:rPr>
            </w:pPr>
            <w:r w:rsidRPr="0068247D">
              <w:rPr>
                <w:sz w:val="16"/>
                <w:szCs w:val="16"/>
              </w:rPr>
              <w:t>Standards of conduct appear to be clear to students, and the teacher monitors student behavior against those standards. Teacher response to student misbehavior is appropriate and respects the students’ dignity.</w:t>
            </w:r>
          </w:p>
        </w:tc>
        <w:tc>
          <w:tcPr>
            <w:tcW w:w="1294" w:type="pct"/>
          </w:tcPr>
          <w:p w:rsidR="00DF0554" w:rsidRPr="0068247D" w:rsidRDefault="00DF0554" w:rsidP="00A402F5">
            <w:pPr>
              <w:pStyle w:val="Header"/>
              <w:tabs>
                <w:tab w:val="clear" w:pos="4320"/>
                <w:tab w:val="clear" w:pos="8640"/>
              </w:tabs>
              <w:rPr>
                <w:sz w:val="16"/>
                <w:szCs w:val="16"/>
              </w:rPr>
            </w:pPr>
            <w:r w:rsidRPr="0068247D">
              <w:rPr>
                <w:sz w:val="16"/>
                <w:szCs w:val="16"/>
              </w:rPr>
              <w:t>Standards of conduct are clear, with evidence of student participation in setting them.  Teacher’s monitoring of student behavior is subtle and preventive, and teacher’s response to student misbehavior is sensitive to individual student needs. Students take an active role in monitoring the standards of behavior.</w:t>
            </w:r>
          </w:p>
          <w:p w:rsidR="00DF0554" w:rsidRPr="0068247D" w:rsidRDefault="00DF0554" w:rsidP="00A402F5">
            <w:pPr>
              <w:pStyle w:val="Header"/>
              <w:tabs>
                <w:tab w:val="clear" w:pos="4320"/>
                <w:tab w:val="clear" w:pos="8640"/>
              </w:tabs>
              <w:rPr>
                <w:sz w:val="16"/>
                <w:szCs w:val="16"/>
              </w:rPr>
            </w:pPr>
          </w:p>
        </w:tc>
      </w:tr>
      <w:tr w:rsidR="00DF0554" w:rsidRPr="0068247D" w:rsidTr="00B5423E">
        <w:tc>
          <w:tcPr>
            <w:tcW w:w="602" w:type="pct"/>
          </w:tcPr>
          <w:p w:rsidR="00DF0554" w:rsidRPr="0068247D" w:rsidRDefault="00DF0554" w:rsidP="00A402F5">
            <w:pPr>
              <w:tabs>
                <w:tab w:val="left" w:pos="720"/>
                <w:tab w:val="num" w:pos="1800"/>
              </w:tabs>
              <w:rPr>
                <w:b/>
                <w:sz w:val="16"/>
                <w:szCs w:val="16"/>
              </w:rPr>
            </w:pPr>
            <w:r w:rsidRPr="0068247D">
              <w:rPr>
                <w:b/>
                <w:sz w:val="16"/>
                <w:szCs w:val="16"/>
              </w:rPr>
              <w:t>2e: Organizing physical space</w:t>
            </w:r>
          </w:p>
          <w:p w:rsidR="00DF0554" w:rsidRPr="0068247D" w:rsidRDefault="00DF0554" w:rsidP="00A402F5">
            <w:pPr>
              <w:pStyle w:val="Header"/>
              <w:tabs>
                <w:tab w:val="clear" w:pos="4320"/>
                <w:tab w:val="clear" w:pos="8640"/>
              </w:tabs>
              <w:rPr>
                <w:b/>
                <w:i/>
                <w:sz w:val="16"/>
                <w:szCs w:val="16"/>
              </w:rPr>
            </w:pPr>
          </w:p>
        </w:tc>
        <w:tc>
          <w:tcPr>
            <w:tcW w:w="969" w:type="pct"/>
          </w:tcPr>
          <w:p w:rsidR="00DF0554" w:rsidRPr="0068247D" w:rsidRDefault="00DF0554" w:rsidP="00A402F5">
            <w:pPr>
              <w:pStyle w:val="Header"/>
              <w:tabs>
                <w:tab w:val="clear" w:pos="4320"/>
                <w:tab w:val="clear" w:pos="8640"/>
              </w:tabs>
              <w:rPr>
                <w:sz w:val="16"/>
                <w:szCs w:val="16"/>
              </w:rPr>
            </w:pPr>
            <w:r w:rsidRPr="0068247D">
              <w:rPr>
                <w:sz w:val="16"/>
                <w:szCs w:val="16"/>
              </w:rPr>
              <w:t>The physical environment is unsafe, or some students don’t have access to learning. There is poor alignment between the physical arrangement and the lesson activities.</w:t>
            </w:r>
          </w:p>
          <w:p w:rsidR="00DF0554" w:rsidRPr="0068247D" w:rsidRDefault="00DF0554" w:rsidP="00A402F5">
            <w:pPr>
              <w:pStyle w:val="Header"/>
              <w:tabs>
                <w:tab w:val="clear" w:pos="4320"/>
                <w:tab w:val="clear" w:pos="8640"/>
              </w:tabs>
              <w:rPr>
                <w:sz w:val="16"/>
                <w:szCs w:val="16"/>
              </w:rPr>
            </w:pPr>
          </w:p>
        </w:tc>
        <w:tc>
          <w:tcPr>
            <w:tcW w:w="1034" w:type="pct"/>
          </w:tcPr>
          <w:p w:rsidR="00DF0554" w:rsidRPr="0068247D" w:rsidRDefault="00DF0554" w:rsidP="00A402F5">
            <w:pPr>
              <w:pStyle w:val="Header"/>
              <w:tabs>
                <w:tab w:val="clear" w:pos="4320"/>
                <w:tab w:val="clear" w:pos="8640"/>
              </w:tabs>
              <w:rPr>
                <w:sz w:val="16"/>
                <w:szCs w:val="16"/>
              </w:rPr>
            </w:pPr>
            <w:r w:rsidRPr="0068247D">
              <w:rPr>
                <w:sz w:val="16"/>
                <w:szCs w:val="16"/>
              </w:rPr>
              <w:t>The classroom is safe, and essential learning is accessible to most students, and the teacher’s use of physical resources, including computer technology, is moderately effective. Teacher may attempt to modify the physical arrangement to suit learning activities, with partial success.</w:t>
            </w:r>
          </w:p>
          <w:p w:rsidR="00DF0554" w:rsidRPr="0068247D" w:rsidRDefault="00DF0554" w:rsidP="00A402F5">
            <w:pPr>
              <w:pStyle w:val="Header"/>
              <w:tabs>
                <w:tab w:val="clear" w:pos="4320"/>
                <w:tab w:val="clear" w:pos="8640"/>
              </w:tabs>
              <w:rPr>
                <w:sz w:val="16"/>
                <w:szCs w:val="16"/>
              </w:rPr>
            </w:pPr>
          </w:p>
        </w:tc>
        <w:tc>
          <w:tcPr>
            <w:tcW w:w="1101" w:type="pct"/>
          </w:tcPr>
          <w:p w:rsidR="00DF0554" w:rsidRPr="0068247D" w:rsidRDefault="00DF0554" w:rsidP="00A402F5">
            <w:pPr>
              <w:pStyle w:val="Header"/>
              <w:tabs>
                <w:tab w:val="clear" w:pos="4320"/>
                <w:tab w:val="clear" w:pos="8640"/>
              </w:tabs>
              <w:rPr>
                <w:sz w:val="16"/>
                <w:szCs w:val="16"/>
              </w:rPr>
            </w:pPr>
            <w:r w:rsidRPr="0068247D">
              <w:rPr>
                <w:sz w:val="16"/>
                <w:szCs w:val="16"/>
              </w:rPr>
              <w:t>The classroom is safe, and learning is accessible to all students; teacher ensures that the physical arrangement is appropriate to the learning activities. Teacher makes effective use of physical resources, including computer technology.</w:t>
            </w:r>
          </w:p>
          <w:p w:rsidR="00DF0554" w:rsidRPr="0068247D" w:rsidRDefault="00DF0554" w:rsidP="00A402F5">
            <w:pPr>
              <w:pStyle w:val="Header"/>
              <w:tabs>
                <w:tab w:val="clear" w:pos="4320"/>
                <w:tab w:val="clear" w:pos="8640"/>
              </w:tabs>
              <w:rPr>
                <w:sz w:val="16"/>
                <w:szCs w:val="16"/>
              </w:rPr>
            </w:pPr>
          </w:p>
        </w:tc>
        <w:tc>
          <w:tcPr>
            <w:tcW w:w="1294" w:type="pct"/>
          </w:tcPr>
          <w:p w:rsidR="00DF0554" w:rsidRPr="00EC0039" w:rsidRDefault="00DF0554" w:rsidP="00A402F5">
            <w:pPr>
              <w:pStyle w:val="Header"/>
              <w:tabs>
                <w:tab w:val="clear" w:pos="4320"/>
                <w:tab w:val="clear" w:pos="8640"/>
              </w:tabs>
              <w:rPr>
                <w:sz w:val="16"/>
                <w:szCs w:val="16"/>
              </w:rPr>
            </w:pPr>
            <w:r w:rsidRPr="00EC0039">
              <w:rPr>
                <w:sz w:val="16"/>
                <w:szCs w:val="16"/>
              </w:rPr>
              <w:t>The classroom is safe, and the physical environment ensures the learning of all students, including those with special needs.  Students contribute to the use or adaptation of the physical environment to advance learning. Technology is used skillfully</w:t>
            </w:r>
            <w:r w:rsidR="00CD45C8" w:rsidRPr="00EC0039">
              <w:rPr>
                <w:sz w:val="16"/>
                <w:szCs w:val="16"/>
              </w:rPr>
              <w:t xml:space="preserve"> in the classroom</w:t>
            </w:r>
            <w:r w:rsidRPr="00EC0039">
              <w:rPr>
                <w:sz w:val="16"/>
                <w:szCs w:val="16"/>
              </w:rPr>
              <w:t>, as appropriate to the lesson.</w:t>
            </w:r>
          </w:p>
        </w:tc>
      </w:tr>
    </w:tbl>
    <w:p w:rsidR="00DF0554" w:rsidRDefault="00DF0554" w:rsidP="00DF0554">
      <w:pPr>
        <w:rPr>
          <w:b/>
        </w:rPr>
      </w:pPr>
    </w:p>
    <w:p w:rsidR="00DF0554" w:rsidRDefault="00DF0554" w:rsidP="00DF0554">
      <w:pPr>
        <w:jc w:val="center"/>
        <w:rPr>
          <w:b/>
        </w:rPr>
      </w:pPr>
    </w:p>
    <w:p w:rsidR="00DF0554" w:rsidRDefault="00DF0554" w:rsidP="00DF0554">
      <w:pPr>
        <w:jc w:val="center"/>
        <w:rPr>
          <w:b/>
        </w:rPr>
      </w:pPr>
    </w:p>
    <w:p w:rsidR="00DF0554" w:rsidRDefault="00DF0554" w:rsidP="00DF0554">
      <w:pPr>
        <w:jc w:val="center"/>
        <w:rPr>
          <w:b/>
        </w:rPr>
      </w:pPr>
    </w:p>
    <w:p w:rsidR="00DF0554" w:rsidRDefault="00DF0554" w:rsidP="00DF0554">
      <w:pPr>
        <w:jc w:val="center"/>
        <w:rPr>
          <w:b/>
        </w:rPr>
      </w:pPr>
    </w:p>
    <w:p w:rsidR="00DF0554" w:rsidRDefault="00DF0554" w:rsidP="00DF0554">
      <w:pPr>
        <w:jc w:val="center"/>
        <w:rPr>
          <w:b/>
        </w:rPr>
      </w:pPr>
    </w:p>
    <w:p w:rsidR="00DF0554" w:rsidRDefault="00DF0554" w:rsidP="00046DD0">
      <w:pPr>
        <w:rPr>
          <w:b/>
        </w:rPr>
      </w:pPr>
    </w:p>
    <w:p w:rsidR="0045355E" w:rsidRDefault="0045355E" w:rsidP="00046DD0">
      <w:pPr>
        <w:rPr>
          <w:b/>
        </w:rPr>
      </w:pPr>
    </w:p>
    <w:p w:rsidR="00DF0554" w:rsidRDefault="00DF0554" w:rsidP="00DF0554">
      <w:pPr>
        <w:jc w:val="center"/>
        <w:rPr>
          <w:b/>
        </w:rPr>
      </w:pP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1"/>
        <w:gridCol w:w="40"/>
        <w:gridCol w:w="2317"/>
        <w:gridCol w:w="40"/>
        <w:gridCol w:w="2156"/>
        <w:gridCol w:w="21"/>
        <w:gridCol w:w="25"/>
        <w:gridCol w:w="2517"/>
        <w:gridCol w:w="1882"/>
      </w:tblGrid>
      <w:tr w:rsidR="00DF0554" w:rsidRPr="0068247D" w:rsidTr="00B5423E">
        <w:trPr>
          <w:trHeight w:val="64"/>
        </w:trPr>
        <w:tc>
          <w:tcPr>
            <w:tcW w:w="5000" w:type="pct"/>
            <w:gridSpan w:val="9"/>
            <w:tcBorders>
              <w:right w:val="single" w:sz="2" w:space="0" w:color="auto"/>
            </w:tcBorders>
          </w:tcPr>
          <w:p w:rsidR="00DF0554" w:rsidRPr="0068247D" w:rsidRDefault="00DF0554" w:rsidP="005116F3">
            <w:pPr>
              <w:pageBreakBefore/>
              <w:jc w:val="center"/>
              <w:rPr>
                <w:b/>
              </w:rPr>
            </w:pPr>
            <w:r w:rsidRPr="0068247D">
              <w:rPr>
                <w:b/>
                <w:sz w:val="28"/>
                <w:szCs w:val="28"/>
              </w:rPr>
              <w:lastRenderedPageBreak/>
              <w:t>Components of Professional Practice Rubric</w:t>
            </w:r>
          </w:p>
        </w:tc>
      </w:tr>
      <w:tr w:rsidR="00DF0554" w:rsidRPr="0068247D" w:rsidTr="00B5423E">
        <w:trPr>
          <w:trHeight w:val="64"/>
        </w:trPr>
        <w:tc>
          <w:tcPr>
            <w:tcW w:w="5000" w:type="pct"/>
            <w:gridSpan w:val="9"/>
            <w:tcBorders>
              <w:bottom w:val="single" w:sz="4" w:space="0" w:color="auto"/>
              <w:right w:val="single" w:sz="2" w:space="0" w:color="auto"/>
            </w:tcBorders>
          </w:tcPr>
          <w:p w:rsidR="00DF0554" w:rsidRPr="00C35037" w:rsidRDefault="00DF0554" w:rsidP="00A402F5">
            <w:pPr>
              <w:jc w:val="center"/>
            </w:pPr>
            <w:r w:rsidRPr="00C35037">
              <w:rPr>
                <w:b/>
                <w:sz w:val="22"/>
                <w:szCs w:val="22"/>
              </w:rPr>
              <w:t>Domain 3 Rubric: Instruction</w:t>
            </w:r>
          </w:p>
        </w:tc>
      </w:tr>
      <w:tr w:rsidR="00DF0554" w:rsidRPr="0068247D" w:rsidTr="00B5423E">
        <w:trPr>
          <w:trHeight w:val="64"/>
        </w:trPr>
        <w:tc>
          <w:tcPr>
            <w:tcW w:w="754" w:type="pct"/>
            <w:gridSpan w:val="2"/>
            <w:shd w:val="clear" w:color="auto" w:fill="D9D9D9" w:themeFill="background1" w:themeFillShade="D9"/>
          </w:tcPr>
          <w:p w:rsidR="00DF0554" w:rsidRPr="0068247D" w:rsidRDefault="00DF0554" w:rsidP="00A402F5">
            <w:pPr>
              <w:pStyle w:val="Header"/>
              <w:tabs>
                <w:tab w:val="clear" w:pos="4320"/>
                <w:tab w:val="clear" w:pos="8640"/>
              </w:tabs>
              <w:jc w:val="center"/>
              <w:rPr>
                <w:b/>
                <w:sz w:val="18"/>
                <w:szCs w:val="18"/>
              </w:rPr>
            </w:pPr>
            <w:r w:rsidRPr="0068247D">
              <w:rPr>
                <w:b/>
                <w:sz w:val="18"/>
                <w:szCs w:val="18"/>
              </w:rPr>
              <w:t>Component</w:t>
            </w:r>
          </w:p>
        </w:tc>
        <w:tc>
          <w:tcPr>
            <w:tcW w:w="4246" w:type="pct"/>
            <w:gridSpan w:val="7"/>
            <w:tcBorders>
              <w:right w:val="single" w:sz="2" w:space="0" w:color="auto"/>
            </w:tcBorders>
            <w:shd w:val="clear" w:color="auto" w:fill="D9D9D9" w:themeFill="background1" w:themeFillShade="D9"/>
          </w:tcPr>
          <w:p w:rsidR="00DF0554" w:rsidRPr="0068247D" w:rsidRDefault="00DF0554" w:rsidP="00A402F5">
            <w:pPr>
              <w:pStyle w:val="Header"/>
              <w:tabs>
                <w:tab w:val="clear" w:pos="4320"/>
                <w:tab w:val="clear" w:pos="8640"/>
              </w:tabs>
              <w:jc w:val="center"/>
              <w:rPr>
                <w:b/>
                <w:sz w:val="18"/>
                <w:szCs w:val="18"/>
              </w:rPr>
            </w:pPr>
            <w:r w:rsidRPr="0068247D">
              <w:rPr>
                <w:b/>
                <w:sz w:val="18"/>
                <w:szCs w:val="18"/>
              </w:rPr>
              <w:t>Target Level of Performance</w:t>
            </w:r>
          </w:p>
        </w:tc>
      </w:tr>
      <w:tr w:rsidR="00DF0554" w:rsidRPr="0068247D" w:rsidTr="00B5423E">
        <w:tc>
          <w:tcPr>
            <w:tcW w:w="754" w:type="pct"/>
            <w:gridSpan w:val="2"/>
          </w:tcPr>
          <w:p w:rsidR="00DF0554" w:rsidRPr="0068247D" w:rsidRDefault="00DF0554" w:rsidP="00A402F5">
            <w:pPr>
              <w:pStyle w:val="Header"/>
              <w:tabs>
                <w:tab w:val="clear" w:pos="4320"/>
                <w:tab w:val="clear" w:pos="8640"/>
              </w:tabs>
              <w:jc w:val="center"/>
              <w:rPr>
                <w:b/>
                <w:sz w:val="16"/>
                <w:szCs w:val="16"/>
              </w:rPr>
            </w:pPr>
          </w:p>
        </w:tc>
        <w:tc>
          <w:tcPr>
            <w:tcW w:w="1117" w:type="pct"/>
            <w:gridSpan w:val="2"/>
          </w:tcPr>
          <w:p w:rsidR="00DF0554" w:rsidRPr="0068247D" w:rsidRDefault="00DF0554" w:rsidP="00A402F5">
            <w:pPr>
              <w:pStyle w:val="Header"/>
              <w:tabs>
                <w:tab w:val="clear" w:pos="4320"/>
                <w:tab w:val="clear" w:pos="8640"/>
              </w:tabs>
              <w:jc w:val="center"/>
              <w:rPr>
                <w:b/>
                <w:sz w:val="16"/>
                <w:szCs w:val="16"/>
              </w:rPr>
            </w:pPr>
            <w:r w:rsidRPr="0068247D">
              <w:rPr>
                <w:b/>
                <w:sz w:val="16"/>
                <w:szCs w:val="16"/>
              </w:rPr>
              <w:t>Unsatisfactory</w:t>
            </w:r>
          </w:p>
        </w:tc>
        <w:tc>
          <w:tcPr>
            <w:tcW w:w="1022" w:type="pct"/>
          </w:tcPr>
          <w:p w:rsidR="00DF0554" w:rsidRPr="0068247D" w:rsidRDefault="00DF0554" w:rsidP="00A402F5">
            <w:pPr>
              <w:pStyle w:val="Header"/>
              <w:tabs>
                <w:tab w:val="clear" w:pos="4320"/>
                <w:tab w:val="clear" w:pos="8640"/>
              </w:tabs>
              <w:jc w:val="center"/>
              <w:rPr>
                <w:b/>
                <w:sz w:val="16"/>
                <w:szCs w:val="16"/>
              </w:rPr>
            </w:pPr>
            <w:r w:rsidRPr="0068247D">
              <w:rPr>
                <w:b/>
                <w:sz w:val="16"/>
                <w:szCs w:val="16"/>
              </w:rPr>
              <w:t>Basic</w:t>
            </w:r>
          </w:p>
        </w:tc>
        <w:tc>
          <w:tcPr>
            <w:tcW w:w="1215" w:type="pct"/>
            <w:gridSpan w:val="3"/>
          </w:tcPr>
          <w:p w:rsidR="00DF0554" w:rsidRPr="0068247D" w:rsidRDefault="00DF0554" w:rsidP="00A402F5">
            <w:pPr>
              <w:pStyle w:val="Header"/>
              <w:tabs>
                <w:tab w:val="clear" w:pos="4320"/>
                <w:tab w:val="clear" w:pos="8640"/>
              </w:tabs>
              <w:jc w:val="center"/>
              <w:rPr>
                <w:b/>
                <w:sz w:val="16"/>
                <w:szCs w:val="16"/>
              </w:rPr>
            </w:pPr>
            <w:r w:rsidRPr="0068247D">
              <w:rPr>
                <w:b/>
                <w:sz w:val="16"/>
                <w:szCs w:val="16"/>
              </w:rPr>
              <w:t>Proficient</w:t>
            </w:r>
          </w:p>
        </w:tc>
        <w:tc>
          <w:tcPr>
            <w:tcW w:w="892" w:type="pct"/>
          </w:tcPr>
          <w:p w:rsidR="00DF0554" w:rsidRPr="0068247D" w:rsidRDefault="00DF0554" w:rsidP="00A402F5">
            <w:pPr>
              <w:pStyle w:val="Header"/>
              <w:tabs>
                <w:tab w:val="clear" w:pos="4320"/>
                <w:tab w:val="clear" w:pos="8640"/>
              </w:tabs>
              <w:jc w:val="center"/>
              <w:rPr>
                <w:b/>
                <w:sz w:val="16"/>
                <w:szCs w:val="16"/>
              </w:rPr>
            </w:pPr>
            <w:r w:rsidRPr="0068247D">
              <w:rPr>
                <w:b/>
                <w:sz w:val="16"/>
                <w:szCs w:val="16"/>
              </w:rPr>
              <w:t>Distinguished</w:t>
            </w:r>
          </w:p>
        </w:tc>
      </w:tr>
      <w:tr w:rsidR="00DF0554" w:rsidRPr="0068247D" w:rsidTr="00B5423E">
        <w:tc>
          <w:tcPr>
            <w:tcW w:w="754" w:type="pct"/>
            <w:gridSpan w:val="2"/>
          </w:tcPr>
          <w:p w:rsidR="00DF0554" w:rsidRPr="0068247D" w:rsidRDefault="00DF0554" w:rsidP="00A402F5">
            <w:pPr>
              <w:tabs>
                <w:tab w:val="left" w:pos="720"/>
                <w:tab w:val="left" w:pos="1080"/>
              </w:tabs>
              <w:rPr>
                <w:b/>
                <w:sz w:val="16"/>
                <w:szCs w:val="16"/>
              </w:rPr>
            </w:pPr>
            <w:r w:rsidRPr="0068247D">
              <w:rPr>
                <w:b/>
                <w:sz w:val="16"/>
                <w:szCs w:val="16"/>
              </w:rPr>
              <w:t>3a: Communicating with students</w:t>
            </w:r>
          </w:p>
          <w:p w:rsidR="00DF0554" w:rsidRPr="0068247D" w:rsidRDefault="00DF0554" w:rsidP="00A402F5">
            <w:pPr>
              <w:pStyle w:val="Header"/>
              <w:tabs>
                <w:tab w:val="clear" w:pos="4320"/>
                <w:tab w:val="clear" w:pos="8640"/>
              </w:tabs>
              <w:rPr>
                <w:b/>
                <w:i/>
                <w:sz w:val="16"/>
                <w:szCs w:val="16"/>
              </w:rPr>
            </w:pPr>
          </w:p>
        </w:tc>
        <w:tc>
          <w:tcPr>
            <w:tcW w:w="1117" w:type="pct"/>
            <w:gridSpan w:val="2"/>
          </w:tcPr>
          <w:p w:rsidR="00DF0554" w:rsidRPr="0068247D" w:rsidRDefault="00DF0554" w:rsidP="00A402F5">
            <w:pPr>
              <w:pStyle w:val="Header"/>
              <w:tabs>
                <w:tab w:val="clear" w:pos="4320"/>
                <w:tab w:val="clear" w:pos="8640"/>
              </w:tabs>
              <w:rPr>
                <w:sz w:val="16"/>
                <w:szCs w:val="16"/>
              </w:rPr>
            </w:pPr>
            <w:r w:rsidRPr="0068247D">
              <w:rPr>
                <w:sz w:val="16"/>
                <w:szCs w:val="16"/>
              </w:rPr>
              <w:t>Expectations for learning, directions and procedures, and explanations of content are unclear or confusing to students. Teacher’s use of language contains errors or is inappropriate to students’ cultures or levels of development.</w:t>
            </w:r>
          </w:p>
        </w:tc>
        <w:tc>
          <w:tcPr>
            <w:tcW w:w="1044" w:type="pct"/>
            <w:gridSpan w:val="3"/>
          </w:tcPr>
          <w:p w:rsidR="00DF0554" w:rsidRPr="0068247D" w:rsidRDefault="00DF0554" w:rsidP="00A402F5">
            <w:pPr>
              <w:pStyle w:val="Header"/>
              <w:tabs>
                <w:tab w:val="clear" w:pos="4320"/>
                <w:tab w:val="clear" w:pos="8640"/>
              </w:tabs>
              <w:rPr>
                <w:sz w:val="16"/>
                <w:szCs w:val="16"/>
              </w:rPr>
            </w:pPr>
            <w:r w:rsidRPr="0068247D">
              <w:rPr>
                <w:sz w:val="16"/>
                <w:szCs w:val="16"/>
              </w:rPr>
              <w:t>Expectations for learning, directions and procedures, and explanations of content are clarified after initial confusion; teacher’s use of language is correct but may not be completely appropriate to students’ cultures or levels of development.</w:t>
            </w:r>
          </w:p>
          <w:p w:rsidR="00DF0554" w:rsidRPr="0068247D" w:rsidRDefault="00DF0554" w:rsidP="00A402F5">
            <w:pPr>
              <w:pStyle w:val="Header"/>
              <w:tabs>
                <w:tab w:val="clear" w:pos="4320"/>
                <w:tab w:val="clear" w:pos="8640"/>
              </w:tabs>
              <w:rPr>
                <w:sz w:val="16"/>
                <w:szCs w:val="16"/>
              </w:rPr>
            </w:pPr>
          </w:p>
        </w:tc>
        <w:tc>
          <w:tcPr>
            <w:tcW w:w="1193" w:type="pct"/>
          </w:tcPr>
          <w:p w:rsidR="00DF0554" w:rsidRPr="0068247D" w:rsidRDefault="00DF0554" w:rsidP="00A402F5">
            <w:pPr>
              <w:pStyle w:val="Header"/>
              <w:tabs>
                <w:tab w:val="clear" w:pos="4320"/>
                <w:tab w:val="clear" w:pos="8640"/>
              </w:tabs>
              <w:rPr>
                <w:sz w:val="16"/>
                <w:szCs w:val="16"/>
              </w:rPr>
            </w:pPr>
            <w:r w:rsidRPr="0068247D">
              <w:rPr>
                <w:sz w:val="16"/>
                <w:szCs w:val="16"/>
              </w:rPr>
              <w:t>Expectations for learning, directions and procedures, and explanations of content are clear to students. Communications are appropriate to students’ cultures and levels of development</w:t>
            </w:r>
          </w:p>
        </w:tc>
        <w:tc>
          <w:tcPr>
            <w:tcW w:w="892" w:type="pct"/>
          </w:tcPr>
          <w:p w:rsidR="00DF0554" w:rsidRPr="0068247D" w:rsidRDefault="00DF0554" w:rsidP="00A402F5">
            <w:pPr>
              <w:pStyle w:val="Header"/>
              <w:tabs>
                <w:tab w:val="clear" w:pos="4320"/>
                <w:tab w:val="clear" w:pos="8640"/>
              </w:tabs>
              <w:rPr>
                <w:sz w:val="16"/>
                <w:szCs w:val="16"/>
              </w:rPr>
            </w:pPr>
            <w:r w:rsidRPr="0068247D">
              <w:rPr>
                <w:sz w:val="16"/>
                <w:szCs w:val="16"/>
              </w:rPr>
              <w:t>Expectations for learning, directions and procedures, and explanations of content are clear to students. Teacher’s oral and written communication is clear and expressive, appropriate to students’ cultures and levels of development, and anticipates possible student misconceptions.</w:t>
            </w:r>
          </w:p>
        </w:tc>
      </w:tr>
      <w:tr w:rsidR="00DF0554" w:rsidRPr="0068247D" w:rsidTr="00B5423E">
        <w:tc>
          <w:tcPr>
            <w:tcW w:w="754" w:type="pct"/>
            <w:gridSpan w:val="2"/>
          </w:tcPr>
          <w:p w:rsidR="00DF0554" w:rsidRPr="0068247D" w:rsidRDefault="00DF0554" w:rsidP="00A402F5">
            <w:pPr>
              <w:tabs>
                <w:tab w:val="left" w:pos="720"/>
                <w:tab w:val="left" w:pos="1080"/>
              </w:tabs>
              <w:rPr>
                <w:b/>
                <w:sz w:val="16"/>
                <w:szCs w:val="16"/>
              </w:rPr>
            </w:pPr>
            <w:r w:rsidRPr="0068247D">
              <w:rPr>
                <w:b/>
                <w:sz w:val="16"/>
                <w:szCs w:val="16"/>
              </w:rPr>
              <w:t xml:space="preserve">3b: </w:t>
            </w:r>
          </w:p>
          <w:p w:rsidR="00DF0554" w:rsidRPr="0068247D" w:rsidRDefault="00DF0554" w:rsidP="00A402F5">
            <w:pPr>
              <w:tabs>
                <w:tab w:val="left" w:pos="720"/>
                <w:tab w:val="left" w:pos="1080"/>
              </w:tabs>
              <w:rPr>
                <w:b/>
                <w:sz w:val="16"/>
                <w:szCs w:val="16"/>
              </w:rPr>
            </w:pPr>
            <w:r w:rsidRPr="0068247D">
              <w:rPr>
                <w:b/>
                <w:sz w:val="16"/>
                <w:szCs w:val="16"/>
              </w:rPr>
              <w:t>Using questioning and discussion techniques</w:t>
            </w:r>
          </w:p>
          <w:p w:rsidR="00DF0554" w:rsidRPr="0068247D" w:rsidRDefault="00DF0554" w:rsidP="00A402F5">
            <w:pPr>
              <w:pStyle w:val="Header"/>
              <w:tabs>
                <w:tab w:val="clear" w:pos="4320"/>
                <w:tab w:val="clear" w:pos="8640"/>
              </w:tabs>
              <w:rPr>
                <w:b/>
                <w:i/>
                <w:sz w:val="16"/>
                <w:szCs w:val="16"/>
              </w:rPr>
            </w:pPr>
          </w:p>
        </w:tc>
        <w:tc>
          <w:tcPr>
            <w:tcW w:w="1117" w:type="pct"/>
            <w:gridSpan w:val="2"/>
          </w:tcPr>
          <w:p w:rsidR="00DF0554" w:rsidRPr="0068247D" w:rsidRDefault="00DF0554" w:rsidP="00A402F5">
            <w:pPr>
              <w:pStyle w:val="Header"/>
              <w:tabs>
                <w:tab w:val="clear" w:pos="4320"/>
                <w:tab w:val="clear" w:pos="8640"/>
              </w:tabs>
              <w:rPr>
                <w:sz w:val="16"/>
                <w:szCs w:val="16"/>
              </w:rPr>
            </w:pPr>
            <w:r w:rsidRPr="0068247D">
              <w:rPr>
                <w:sz w:val="16"/>
                <w:szCs w:val="16"/>
              </w:rPr>
              <w:t>Teacher’s questions are low-level or inappropriate, eliciting limited student participation, and recitation rather than discussion.</w:t>
            </w:r>
          </w:p>
          <w:p w:rsidR="00DF0554" w:rsidRPr="0068247D" w:rsidRDefault="00DF0554" w:rsidP="00A402F5">
            <w:pPr>
              <w:pStyle w:val="Header"/>
              <w:tabs>
                <w:tab w:val="clear" w:pos="4320"/>
                <w:tab w:val="clear" w:pos="8640"/>
              </w:tabs>
              <w:rPr>
                <w:sz w:val="16"/>
                <w:szCs w:val="16"/>
              </w:rPr>
            </w:pPr>
          </w:p>
        </w:tc>
        <w:tc>
          <w:tcPr>
            <w:tcW w:w="1044" w:type="pct"/>
            <w:gridSpan w:val="3"/>
          </w:tcPr>
          <w:p w:rsidR="00DF0554" w:rsidRPr="0068247D" w:rsidRDefault="00DF0554" w:rsidP="00A402F5">
            <w:pPr>
              <w:pStyle w:val="Header"/>
              <w:tabs>
                <w:tab w:val="clear" w:pos="4320"/>
                <w:tab w:val="clear" w:pos="8640"/>
              </w:tabs>
              <w:rPr>
                <w:sz w:val="16"/>
                <w:szCs w:val="16"/>
              </w:rPr>
            </w:pPr>
            <w:r w:rsidRPr="0068247D">
              <w:rPr>
                <w:sz w:val="16"/>
                <w:szCs w:val="16"/>
              </w:rPr>
              <w:t>Some of the teacher’s questions elicit a thoughtful response, but most are low-level, posed in rapid succession. Teacher’ attempts to engage all students in the discussion are only partially successful.</w:t>
            </w:r>
          </w:p>
        </w:tc>
        <w:tc>
          <w:tcPr>
            <w:tcW w:w="1193" w:type="pct"/>
          </w:tcPr>
          <w:p w:rsidR="00DF0554" w:rsidRPr="0068247D" w:rsidRDefault="00DF0554" w:rsidP="00A402F5">
            <w:pPr>
              <w:pStyle w:val="Header"/>
              <w:tabs>
                <w:tab w:val="clear" w:pos="4320"/>
                <w:tab w:val="clear" w:pos="8640"/>
              </w:tabs>
              <w:rPr>
                <w:sz w:val="16"/>
                <w:szCs w:val="16"/>
              </w:rPr>
            </w:pPr>
            <w:r w:rsidRPr="0068247D">
              <w:rPr>
                <w:sz w:val="16"/>
                <w:szCs w:val="16"/>
              </w:rPr>
              <w:t>Most of the teacher’s questions elicit a thoughtful response, and the teacher allows sufficient time for students to answer. All students participate in the discussion, with the teacher stepping aside when appropriate.</w:t>
            </w:r>
          </w:p>
        </w:tc>
        <w:tc>
          <w:tcPr>
            <w:tcW w:w="892" w:type="pct"/>
          </w:tcPr>
          <w:p w:rsidR="00DF0554" w:rsidRPr="0068247D" w:rsidRDefault="00DF0554" w:rsidP="00A402F5">
            <w:pPr>
              <w:pStyle w:val="Header"/>
              <w:tabs>
                <w:tab w:val="clear" w:pos="4320"/>
                <w:tab w:val="clear" w:pos="8640"/>
              </w:tabs>
              <w:rPr>
                <w:sz w:val="16"/>
                <w:szCs w:val="16"/>
              </w:rPr>
            </w:pPr>
            <w:r w:rsidRPr="0068247D">
              <w:rPr>
                <w:sz w:val="16"/>
                <w:szCs w:val="16"/>
              </w:rPr>
              <w:t>Questions reflect high expectations and are culturally and developmentally appropriate.  Students formulate many of the high-level questions and ensure that all voices are heard.</w:t>
            </w:r>
          </w:p>
        </w:tc>
      </w:tr>
      <w:tr w:rsidR="00DF0554" w:rsidRPr="0068247D" w:rsidTr="00B5423E">
        <w:tc>
          <w:tcPr>
            <w:tcW w:w="754" w:type="pct"/>
            <w:gridSpan w:val="2"/>
          </w:tcPr>
          <w:p w:rsidR="00DF0554" w:rsidRPr="0068247D" w:rsidRDefault="00DF0554" w:rsidP="00A402F5">
            <w:pPr>
              <w:tabs>
                <w:tab w:val="left" w:pos="720"/>
                <w:tab w:val="left" w:pos="1080"/>
              </w:tabs>
              <w:rPr>
                <w:b/>
                <w:sz w:val="16"/>
                <w:szCs w:val="16"/>
              </w:rPr>
            </w:pPr>
            <w:r w:rsidRPr="0068247D">
              <w:rPr>
                <w:b/>
                <w:sz w:val="16"/>
                <w:szCs w:val="16"/>
              </w:rPr>
              <w:t xml:space="preserve">3c: </w:t>
            </w:r>
          </w:p>
          <w:p w:rsidR="00DF0554" w:rsidRPr="0068247D" w:rsidRDefault="00DF0554" w:rsidP="00A402F5">
            <w:pPr>
              <w:tabs>
                <w:tab w:val="left" w:pos="720"/>
                <w:tab w:val="left" w:pos="1080"/>
              </w:tabs>
              <w:rPr>
                <w:b/>
                <w:sz w:val="16"/>
                <w:szCs w:val="16"/>
              </w:rPr>
            </w:pPr>
            <w:r w:rsidRPr="0068247D">
              <w:rPr>
                <w:b/>
                <w:sz w:val="16"/>
                <w:szCs w:val="16"/>
              </w:rPr>
              <w:t>Engaging students in learning</w:t>
            </w:r>
          </w:p>
          <w:p w:rsidR="00DF0554" w:rsidRPr="0068247D" w:rsidRDefault="00DF0554" w:rsidP="00A402F5">
            <w:pPr>
              <w:pStyle w:val="Header"/>
              <w:tabs>
                <w:tab w:val="clear" w:pos="4320"/>
                <w:tab w:val="clear" w:pos="8640"/>
              </w:tabs>
              <w:rPr>
                <w:b/>
                <w:i/>
                <w:sz w:val="16"/>
                <w:szCs w:val="16"/>
              </w:rPr>
            </w:pPr>
          </w:p>
        </w:tc>
        <w:tc>
          <w:tcPr>
            <w:tcW w:w="1117" w:type="pct"/>
            <w:gridSpan w:val="2"/>
          </w:tcPr>
          <w:p w:rsidR="00DF0554" w:rsidRPr="0068247D" w:rsidRDefault="00DF0554" w:rsidP="00A402F5">
            <w:pPr>
              <w:pStyle w:val="Header"/>
              <w:tabs>
                <w:tab w:val="clear" w:pos="4320"/>
                <w:tab w:val="clear" w:pos="8640"/>
              </w:tabs>
              <w:rPr>
                <w:sz w:val="16"/>
                <w:szCs w:val="16"/>
              </w:rPr>
            </w:pPr>
            <w:r w:rsidRPr="0068247D">
              <w:rPr>
                <w:sz w:val="16"/>
                <w:szCs w:val="16"/>
              </w:rPr>
              <w:t>Activities and assignments, materials, and groupings of students are inappropriate to the instructional outcomes, to students’ cultures or levels of understanding, resulting in little intellectual engagement. The lesson has no structure or is poorly paced.</w:t>
            </w:r>
          </w:p>
          <w:p w:rsidR="00DF0554" w:rsidRPr="0068247D" w:rsidRDefault="00DF0554" w:rsidP="00A402F5">
            <w:pPr>
              <w:pStyle w:val="Header"/>
              <w:tabs>
                <w:tab w:val="clear" w:pos="4320"/>
                <w:tab w:val="clear" w:pos="8640"/>
              </w:tabs>
              <w:rPr>
                <w:sz w:val="16"/>
                <w:szCs w:val="16"/>
              </w:rPr>
            </w:pPr>
          </w:p>
        </w:tc>
        <w:tc>
          <w:tcPr>
            <w:tcW w:w="1044" w:type="pct"/>
            <w:gridSpan w:val="3"/>
          </w:tcPr>
          <w:p w:rsidR="00DF0554" w:rsidRPr="0068247D" w:rsidRDefault="00DF0554" w:rsidP="00A402F5">
            <w:pPr>
              <w:pStyle w:val="Header"/>
              <w:tabs>
                <w:tab w:val="clear" w:pos="4320"/>
                <w:tab w:val="clear" w:pos="8640"/>
              </w:tabs>
              <w:rPr>
                <w:sz w:val="16"/>
                <w:szCs w:val="16"/>
              </w:rPr>
            </w:pPr>
            <w:r w:rsidRPr="0068247D">
              <w:rPr>
                <w:sz w:val="16"/>
                <w:szCs w:val="16"/>
              </w:rPr>
              <w:t>Activities and assignments, materials, and groupings of students are partially appropriate to the instructional outcomes, or to students’ cultures or levels of understanding, resulting in moderate intellectual engagement. The lesson has a recognizable structure but is not fully maintained.</w:t>
            </w:r>
          </w:p>
          <w:p w:rsidR="00DF0554" w:rsidRPr="0068247D" w:rsidRDefault="00DF0554" w:rsidP="00A402F5">
            <w:pPr>
              <w:pStyle w:val="Header"/>
              <w:tabs>
                <w:tab w:val="clear" w:pos="4320"/>
                <w:tab w:val="clear" w:pos="8640"/>
              </w:tabs>
              <w:rPr>
                <w:sz w:val="16"/>
                <w:szCs w:val="16"/>
              </w:rPr>
            </w:pPr>
          </w:p>
        </w:tc>
        <w:tc>
          <w:tcPr>
            <w:tcW w:w="1193" w:type="pct"/>
          </w:tcPr>
          <w:p w:rsidR="00DF0554" w:rsidRPr="0068247D" w:rsidRDefault="00DF0554" w:rsidP="00A402F5">
            <w:pPr>
              <w:pStyle w:val="Header"/>
              <w:tabs>
                <w:tab w:val="clear" w:pos="4320"/>
                <w:tab w:val="clear" w:pos="8640"/>
              </w:tabs>
              <w:rPr>
                <w:sz w:val="16"/>
                <w:szCs w:val="16"/>
              </w:rPr>
            </w:pPr>
            <w:r w:rsidRPr="0068247D">
              <w:rPr>
                <w:sz w:val="16"/>
                <w:szCs w:val="16"/>
              </w:rPr>
              <w:t>Activities and assignments, materials, and groupings of students are fully appropriate to the instructional outcomes, and to students’ cultures and levels of understanding. All students are engaged in work of a high level of rigor. The lesson’s structure is coherent, with appropriate pace.</w:t>
            </w:r>
          </w:p>
        </w:tc>
        <w:tc>
          <w:tcPr>
            <w:tcW w:w="892" w:type="pct"/>
          </w:tcPr>
          <w:p w:rsidR="00DF0554" w:rsidRPr="0068247D" w:rsidRDefault="00DF0554" w:rsidP="00A402F5">
            <w:pPr>
              <w:pStyle w:val="Header"/>
              <w:tabs>
                <w:tab w:val="clear" w:pos="4320"/>
                <w:tab w:val="clear" w:pos="8640"/>
              </w:tabs>
              <w:rPr>
                <w:sz w:val="16"/>
                <w:szCs w:val="16"/>
              </w:rPr>
            </w:pPr>
            <w:r w:rsidRPr="0068247D">
              <w:rPr>
                <w:sz w:val="16"/>
                <w:szCs w:val="16"/>
              </w:rPr>
              <w:t>Students are highly intellectually engaged throughout the lesson in significant learning, and make material contributions to the activities, student groupings, and materials. The lesson is adapted as needed to the needs of individuals, and the structure and pacing allow for student reflection and closure.</w:t>
            </w:r>
          </w:p>
          <w:p w:rsidR="00DF0554" w:rsidRPr="0068247D" w:rsidRDefault="00DF0554" w:rsidP="00A402F5">
            <w:pPr>
              <w:pStyle w:val="Header"/>
              <w:tabs>
                <w:tab w:val="clear" w:pos="4320"/>
                <w:tab w:val="clear" w:pos="8640"/>
              </w:tabs>
              <w:rPr>
                <w:sz w:val="16"/>
                <w:szCs w:val="16"/>
              </w:rPr>
            </w:pPr>
          </w:p>
        </w:tc>
      </w:tr>
      <w:tr w:rsidR="00DF0554" w:rsidRPr="0068247D" w:rsidTr="00B5423E">
        <w:tc>
          <w:tcPr>
            <w:tcW w:w="735" w:type="pct"/>
          </w:tcPr>
          <w:p w:rsidR="00DF0554" w:rsidRPr="0068247D" w:rsidRDefault="00DF0554" w:rsidP="00A402F5">
            <w:pPr>
              <w:tabs>
                <w:tab w:val="left" w:pos="720"/>
                <w:tab w:val="left" w:pos="1080"/>
              </w:tabs>
              <w:rPr>
                <w:b/>
                <w:sz w:val="16"/>
                <w:szCs w:val="16"/>
              </w:rPr>
            </w:pPr>
            <w:r w:rsidRPr="0068247D">
              <w:rPr>
                <w:b/>
                <w:sz w:val="16"/>
                <w:szCs w:val="16"/>
              </w:rPr>
              <w:t xml:space="preserve">3d: </w:t>
            </w:r>
          </w:p>
          <w:p w:rsidR="00DF0554" w:rsidRPr="0068247D" w:rsidRDefault="00DF0554" w:rsidP="00A402F5">
            <w:pPr>
              <w:tabs>
                <w:tab w:val="left" w:pos="720"/>
                <w:tab w:val="left" w:pos="1080"/>
              </w:tabs>
              <w:rPr>
                <w:b/>
                <w:sz w:val="16"/>
                <w:szCs w:val="16"/>
              </w:rPr>
            </w:pPr>
            <w:r w:rsidRPr="0068247D">
              <w:rPr>
                <w:b/>
                <w:sz w:val="16"/>
                <w:szCs w:val="16"/>
              </w:rPr>
              <w:t>Using Assessment in Instruction</w:t>
            </w:r>
          </w:p>
          <w:p w:rsidR="00DF0554" w:rsidRPr="0068247D" w:rsidRDefault="00DF0554" w:rsidP="00A402F5">
            <w:pPr>
              <w:pStyle w:val="Header"/>
              <w:tabs>
                <w:tab w:val="clear" w:pos="4320"/>
                <w:tab w:val="clear" w:pos="8640"/>
              </w:tabs>
              <w:rPr>
                <w:b/>
                <w:i/>
                <w:sz w:val="16"/>
                <w:szCs w:val="16"/>
              </w:rPr>
            </w:pPr>
          </w:p>
        </w:tc>
        <w:tc>
          <w:tcPr>
            <w:tcW w:w="1117" w:type="pct"/>
            <w:gridSpan w:val="2"/>
          </w:tcPr>
          <w:p w:rsidR="00DF0554" w:rsidRPr="0068247D" w:rsidRDefault="00DF0554" w:rsidP="00A402F5">
            <w:pPr>
              <w:pStyle w:val="Header"/>
              <w:tabs>
                <w:tab w:val="clear" w:pos="4320"/>
                <w:tab w:val="clear" w:pos="8640"/>
              </w:tabs>
              <w:rPr>
                <w:sz w:val="16"/>
                <w:szCs w:val="16"/>
              </w:rPr>
            </w:pPr>
            <w:r w:rsidRPr="0068247D">
              <w:rPr>
                <w:sz w:val="16"/>
                <w:szCs w:val="16"/>
              </w:rPr>
              <w:t>Assessment is not used in instruction, either through students’ awareness of the assessment criteria, monitoring of progress by teacher or students, or through feedback to students.</w:t>
            </w:r>
          </w:p>
          <w:p w:rsidR="00DF0554" w:rsidRPr="0068247D" w:rsidRDefault="00DF0554" w:rsidP="00A402F5">
            <w:pPr>
              <w:pStyle w:val="Header"/>
              <w:tabs>
                <w:tab w:val="clear" w:pos="4320"/>
                <w:tab w:val="clear" w:pos="8640"/>
              </w:tabs>
              <w:rPr>
                <w:sz w:val="16"/>
                <w:szCs w:val="16"/>
              </w:rPr>
            </w:pPr>
          </w:p>
        </w:tc>
        <w:tc>
          <w:tcPr>
            <w:tcW w:w="1051" w:type="pct"/>
            <w:gridSpan w:val="3"/>
          </w:tcPr>
          <w:p w:rsidR="00DF0554" w:rsidRPr="0068247D" w:rsidRDefault="00DF0554" w:rsidP="00A402F5">
            <w:pPr>
              <w:pStyle w:val="Header"/>
              <w:tabs>
                <w:tab w:val="clear" w:pos="4320"/>
                <w:tab w:val="clear" w:pos="8640"/>
              </w:tabs>
              <w:rPr>
                <w:sz w:val="16"/>
                <w:szCs w:val="16"/>
              </w:rPr>
            </w:pPr>
            <w:r w:rsidRPr="0068247D">
              <w:rPr>
                <w:sz w:val="16"/>
                <w:szCs w:val="16"/>
              </w:rPr>
              <w:t>Assessment is occasionally used in instruction, through some monitoring of progress of learning by teacher and/or students.  Feedback to students is uneven, and students are aware of only some of the assessment criteria used to evaluate their work.</w:t>
            </w:r>
          </w:p>
        </w:tc>
        <w:tc>
          <w:tcPr>
            <w:tcW w:w="1204" w:type="pct"/>
            <w:gridSpan w:val="2"/>
          </w:tcPr>
          <w:p w:rsidR="00DF0554" w:rsidRPr="0068247D" w:rsidRDefault="00DF0554" w:rsidP="00A402F5">
            <w:pPr>
              <w:pStyle w:val="Header"/>
              <w:tabs>
                <w:tab w:val="clear" w:pos="4320"/>
                <w:tab w:val="clear" w:pos="8640"/>
              </w:tabs>
              <w:rPr>
                <w:sz w:val="16"/>
                <w:szCs w:val="16"/>
              </w:rPr>
            </w:pPr>
            <w:r w:rsidRPr="0068247D">
              <w:rPr>
                <w:sz w:val="16"/>
                <w:szCs w:val="16"/>
              </w:rPr>
              <w:t>Assessment is regularly used in instruction, through self-assessment by students, monitoring of progress of learning by teacher and/or students, and through high quality feedback to students.  Students are fully aware of the assessment criteria used to evaluate their work.</w:t>
            </w:r>
          </w:p>
          <w:p w:rsidR="00DF0554" w:rsidRPr="0068247D" w:rsidRDefault="00DF0554" w:rsidP="00A402F5">
            <w:pPr>
              <w:pStyle w:val="Header"/>
              <w:tabs>
                <w:tab w:val="clear" w:pos="4320"/>
                <w:tab w:val="clear" w:pos="8640"/>
              </w:tabs>
              <w:rPr>
                <w:sz w:val="16"/>
                <w:szCs w:val="16"/>
              </w:rPr>
            </w:pPr>
          </w:p>
        </w:tc>
        <w:tc>
          <w:tcPr>
            <w:tcW w:w="892" w:type="pct"/>
          </w:tcPr>
          <w:p w:rsidR="00DF0554" w:rsidRPr="0068247D" w:rsidRDefault="00DF0554" w:rsidP="00A402F5">
            <w:pPr>
              <w:pStyle w:val="Header"/>
              <w:tabs>
                <w:tab w:val="clear" w:pos="4320"/>
                <w:tab w:val="clear" w:pos="8640"/>
              </w:tabs>
              <w:rPr>
                <w:sz w:val="16"/>
                <w:szCs w:val="16"/>
              </w:rPr>
            </w:pPr>
            <w:r w:rsidRPr="0068247D">
              <w:rPr>
                <w:sz w:val="16"/>
                <w:szCs w:val="16"/>
              </w:rPr>
              <w:t>Assessment is used in a sophisticated manner in instruction, through student involvement in establishing the assessment criteria, self-assessment by students and monitoring of progress by both students and teachers, and high quality feedback to students from a variety of sources.</w:t>
            </w:r>
          </w:p>
        </w:tc>
      </w:tr>
      <w:tr w:rsidR="00DF0554" w:rsidRPr="0068247D" w:rsidTr="00B5423E">
        <w:tc>
          <w:tcPr>
            <w:tcW w:w="735" w:type="pct"/>
          </w:tcPr>
          <w:p w:rsidR="00DF0554" w:rsidRPr="0068247D" w:rsidRDefault="00DF0554" w:rsidP="00A402F5">
            <w:pPr>
              <w:tabs>
                <w:tab w:val="left" w:pos="720"/>
                <w:tab w:val="left" w:pos="1080"/>
              </w:tabs>
              <w:rPr>
                <w:b/>
                <w:sz w:val="16"/>
                <w:szCs w:val="16"/>
              </w:rPr>
            </w:pPr>
            <w:r w:rsidRPr="0068247D">
              <w:rPr>
                <w:b/>
                <w:sz w:val="16"/>
                <w:szCs w:val="16"/>
              </w:rPr>
              <w:t xml:space="preserve">3e: </w:t>
            </w:r>
          </w:p>
          <w:p w:rsidR="00DF0554" w:rsidRPr="0068247D" w:rsidRDefault="00DF0554" w:rsidP="00A402F5">
            <w:pPr>
              <w:tabs>
                <w:tab w:val="left" w:pos="720"/>
                <w:tab w:val="left" w:pos="1080"/>
              </w:tabs>
              <w:rPr>
                <w:b/>
                <w:sz w:val="16"/>
                <w:szCs w:val="16"/>
              </w:rPr>
            </w:pPr>
            <w:r w:rsidRPr="0068247D">
              <w:rPr>
                <w:b/>
                <w:sz w:val="16"/>
                <w:szCs w:val="16"/>
              </w:rPr>
              <w:t>Demonstrating flexibility and responsiveness</w:t>
            </w:r>
          </w:p>
          <w:p w:rsidR="00DF0554" w:rsidRPr="0068247D" w:rsidRDefault="00DF0554" w:rsidP="00A402F5">
            <w:pPr>
              <w:pStyle w:val="Header"/>
              <w:tabs>
                <w:tab w:val="clear" w:pos="4320"/>
                <w:tab w:val="clear" w:pos="8640"/>
              </w:tabs>
              <w:rPr>
                <w:b/>
                <w:i/>
                <w:sz w:val="16"/>
                <w:szCs w:val="16"/>
              </w:rPr>
            </w:pPr>
          </w:p>
        </w:tc>
        <w:tc>
          <w:tcPr>
            <w:tcW w:w="1117" w:type="pct"/>
            <w:gridSpan w:val="2"/>
          </w:tcPr>
          <w:p w:rsidR="00DF0554" w:rsidRPr="0068247D" w:rsidRDefault="00DF0554" w:rsidP="00A402F5">
            <w:pPr>
              <w:pStyle w:val="Header"/>
              <w:tabs>
                <w:tab w:val="clear" w:pos="4320"/>
                <w:tab w:val="clear" w:pos="8640"/>
              </w:tabs>
              <w:rPr>
                <w:sz w:val="16"/>
                <w:szCs w:val="16"/>
              </w:rPr>
            </w:pPr>
            <w:r w:rsidRPr="0068247D">
              <w:rPr>
                <w:sz w:val="16"/>
                <w:szCs w:val="16"/>
              </w:rPr>
              <w:t>Teacher adheres to the instruction plan, even when a change would improve the lesson or students’ level of interest. Teacher brushes aside student questions; when students experience difficulty, the teacher blames the students or their home environment.</w:t>
            </w:r>
          </w:p>
          <w:p w:rsidR="00DF0554" w:rsidRPr="0068247D" w:rsidRDefault="00DF0554" w:rsidP="00A402F5">
            <w:pPr>
              <w:pStyle w:val="Header"/>
              <w:tabs>
                <w:tab w:val="clear" w:pos="4320"/>
                <w:tab w:val="clear" w:pos="8640"/>
              </w:tabs>
              <w:rPr>
                <w:sz w:val="16"/>
                <w:szCs w:val="16"/>
              </w:rPr>
            </w:pPr>
          </w:p>
        </w:tc>
        <w:tc>
          <w:tcPr>
            <w:tcW w:w="1051" w:type="pct"/>
            <w:gridSpan w:val="3"/>
          </w:tcPr>
          <w:p w:rsidR="00DF0554" w:rsidRPr="0068247D" w:rsidRDefault="00DF0554" w:rsidP="00A402F5">
            <w:pPr>
              <w:pStyle w:val="Header"/>
              <w:tabs>
                <w:tab w:val="clear" w:pos="4320"/>
                <w:tab w:val="clear" w:pos="8640"/>
              </w:tabs>
              <w:rPr>
                <w:sz w:val="16"/>
                <w:szCs w:val="16"/>
              </w:rPr>
            </w:pPr>
            <w:r w:rsidRPr="0068247D">
              <w:rPr>
                <w:sz w:val="16"/>
                <w:szCs w:val="16"/>
              </w:rPr>
              <w:t>Teacher attempts to modify the lesson when needed and to respond to student questions, with moderate success. Teacher accepts responsibility for student success, but has only a limited repertoire of strategies to draw upon.</w:t>
            </w:r>
          </w:p>
        </w:tc>
        <w:tc>
          <w:tcPr>
            <w:tcW w:w="1204" w:type="pct"/>
            <w:gridSpan w:val="2"/>
          </w:tcPr>
          <w:p w:rsidR="00DF0554" w:rsidRPr="0068247D" w:rsidRDefault="00DF0554" w:rsidP="00A402F5">
            <w:pPr>
              <w:pStyle w:val="Header"/>
              <w:tabs>
                <w:tab w:val="clear" w:pos="4320"/>
                <w:tab w:val="clear" w:pos="8640"/>
              </w:tabs>
              <w:rPr>
                <w:sz w:val="16"/>
                <w:szCs w:val="16"/>
              </w:rPr>
            </w:pPr>
            <w:r w:rsidRPr="0068247D">
              <w:rPr>
                <w:sz w:val="16"/>
                <w:szCs w:val="16"/>
              </w:rPr>
              <w:t>Teacher promotes the successful learning of all students, making adjustments as needed to instruction plans and accommodating student questions, needs and interests.</w:t>
            </w:r>
          </w:p>
        </w:tc>
        <w:tc>
          <w:tcPr>
            <w:tcW w:w="892" w:type="pct"/>
          </w:tcPr>
          <w:p w:rsidR="00DF0554" w:rsidRPr="0068247D" w:rsidRDefault="00DF0554" w:rsidP="00A402F5">
            <w:pPr>
              <w:pStyle w:val="Header"/>
              <w:tabs>
                <w:tab w:val="clear" w:pos="4320"/>
                <w:tab w:val="clear" w:pos="8640"/>
              </w:tabs>
              <w:rPr>
                <w:sz w:val="16"/>
                <w:szCs w:val="16"/>
              </w:rPr>
            </w:pPr>
            <w:r w:rsidRPr="0068247D">
              <w:rPr>
                <w:sz w:val="16"/>
                <w:szCs w:val="16"/>
              </w:rPr>
              <w:t>Teacher seizes an opportunity to enhance learning, building on a spontaneous event or student interests. Teacher ensures the success of all students, using an extensive repertoire of instructional strategies.</w:t>
            </w:r>
          </w:p>
        </w:tc>
      </w:tr>
    </w:tbl>
    <w:p w:rsidR="00DF0554" w:rsidRDefault="00DF0554" w:rsidP="00DF0554">
      <w:pPr>
        <w:jc w:val="center"/>
        <w:rPr>
          <w:b/>
        </w:rPr>
      </w:pPr>
    </w:p>
    <w:p w:rsidR="00DF0554" w:rsidRDefault="00DF0554" w:rsidP="00DF0554">
      <w:pPr>
        <w:jc w:val="center"/>
        <w:rPr>
          <w:b/>
        </w:rPr>
      </w:pPr>
    </w:p>
    <w:p w:rsidR="00DF0554" w:rsidRPr="005B4206" w:rsidRDefault="00DF0554" w:rsidP="00B5423E">
      <w:pPr>
        <w:rPr>
          <w:b/>
        </w:rPr>
      </w:pPr>
    </w:p>
    <w:tbl>
      <w:tblPr>
        <w:tblW w:w="504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9"/>
        <w:gridCol w:w="2161"/>
        <w:gridCol w:w="2161"/>
        <w:gridCol w:w="2251"/>
        <w:gridCol w:w="2068"/>
      </w:tblGrid>
      <w:tr w:rsidR="00DF0554" w:rsidRPr="0068247D" w:rsidTr="008C2EB9">
        <w:tc>
          <w:tcPr>
            <w:tcW w:w="5000" w:type="pct"/>
            <w:gridSpan w:val="5"/>
          </w:tcPr>
          <w:p w:rsidR="00DF0554" w:rsidRPr="00C35037" w:rsidRDefault="00DF0554" w:rsidP="005116F3">
            <w:pPr>
              <w:pageBreakBefore/>
              <w:jc w:val="center"/>
              <w:rPr>
                <w:b/>
                <w:sz w:val="28"/>
                <w:szCs w:val="28"/>
              </w:rPr>
            </w:pPr>
            <w:r w:rsidRPr="00C35037">
              <w:rPr>
                <w:b/>
                <w:sz w:val="28"/>
                <w:szCs w:val="28"/>
              </w:rPr>
              <w:lastRenderedPageBreak/>
              <w:t>Components of Professional Practice Rubric</w:t>
            </w:r>
          </w:p>
        </w:tc>
      </w:tr>
      <w:tr w:rsidR="00DF0554" w:rsidRPr="0068247D" w:rsidTr="008C2EB9">
        <w:tc>
          <w:tcPr>
            <w:tcW w:w="5000" w:type="pct"/>
            <w:gridSpan w:val="5"/>
            <w:tcBorders>
              <w:bottom w:val="single" w:sz="4" w:space="0" w:color="auto"/>
            </w:tcBorders>
          </w:tcPr>
          <w:p w:rsidR="00DF0554" w:rsidRPr="00C35037" w:rsidRDefault="00DF0554" w:rsidP="00A402F5">
            <w:pPr>
              <w:jc w:val="center"/>
              <w:rPr>
                <w:b/>
              </w:rPr>
            </w:pPr>
            <w:r w:rsidRPr="00C35037">
              <w:rPr>
                <w:b/>
                <w:sz w:val="22"/>
                <w:szCs w:val="22"/>
              </w:rPr>
              <w:t>Domain 4 Rubric: Professional Responsibilities</w:t>
            </w:r>
          </w:p>
        </w:tc>
      </w:tr>
      <w:tr w:rsidR="00DF0554" w:rsidRPr="0068247D" w:rsidTr="008C2EB9">
        <w:tc>
          <w:tcPr>
            <w:tcW w:w="897" w:type="pct"/>
            <w:shd w:val="clear" w:color="auto" w:fill="D9D9D9" w:themeFill="background1" w:themeFillShade="D9"/>
          </w:tcPr>
          <w:p w:rsidR="00DF0554" w:rsidRPr="00C35037" w:rsidRDefault="00DF0554" w:rsidP="00A402F5">
            <w:pPr>
              <w:jc w:val="center"/>
              <w:rPr>
                <w:b/>
                <w:sz w:val="18"/>
                <w:szCs w:val="18"/>
              </w:rPr>
            </w:pPr>
            <w:r w:rsidRPr="00C35037">
              <w:rPr>
                <w:b/>
                <w:sz w:val="18"/>
                <w:szCs w:val="18"/>
              </w:rPr>
              <w:t>Component</w:t>
            </w:r>
          </w:p>
        </w:tc>
        <w:tc>
          <w:tcPr>
            <w:tcW w:w="4103" w:type="pct"/>
            <w:gridSpan w:val="4"/>
            <w:shd w:val="clear" w:color="auto" w:fill="D9D9D9" w:themeFill="background1" w:themeFillShade="D9"/>
          </w:tcPr>
          <w:p w:rsidR="00DF0554" w:rsidRPr="00C35037" w:rsidRDefault="00DF0554" w:rsidP="00A402F5">
            <w:pPr>
              <w:jc w:val="center"/>
              <w:rPr>
                <w:b/>
                <w:sz w:val="18"/>
                <w:szCs w:val="18"/>
              </w:rPr>
            </w:pPr>
            <w:r w:rsidRPr="00C35037">
              <w:rPr>
                <w:b/>
                <w:sz w:val="18"/>
                <w:szCs w:val="18"/>
              </w:rPr>
              <w:t>Target Levels of Performance</w:t>
            </w:r>
          </w:p>
        </w:tc>
      </w:tr>
      <w:tr w:rsidR="00DF0554" w:rsidRPr="0068247D" w:rsidTr="008C2EB9">
        <w:tc>
          <w:tcPr>
            <w:tcW w:w="897" w:type="pct"/>
          </w:tcPr>
          <w:p w:rsidR="00DF0554" w:rsidRPr="0068247D" w:rsidRDefault="00DF0554" w:rsidP="00A402F5">
            <w:pPr>
              <w:jc w:val="center"/>
              <w:rPr>
                <w:b/>
                <w:sz w:val="16"/>
                <w:szCs w:val="16"/>
              </w:rPr>
            </w:pPr>
          </w:p>
        </w:tc>
        <w:tc>
          <w:tcPr>
            <w:tcW w:w="1026" w:type="pct"/>
          </w:tcPr>
          <w:p w:rsidR="00DF0554" w:rsidRPr="0068247D" w:rsidRDefault="00DF0554" w:rsidP="00A402F5">
            <w:pPr>
              <w:jc w:val="center"/>
              <w:rPr>
                <w:b/>
                <w:sz w:val="16"/>
                <w:szCs w:val="16"/>
              </w:rPr>
            </w:pPr>
            <w:r w:rsidRPr="0068247D">
              <w:rPr>
                <w:b/>
                <w:sz w:val="16"/>
                <w:szCs w:val="16"/>
              </w:rPr>
              <w:t>Unsatisfactory</w:t>
            </w:r>
          </w:p>
        </w:tc>
        <w:tc>
          <w:tcPr>
            <w:tcW w:w="1026" w:type="pct"/>
          </w:tcPr>
          <w:p w:rsidR="00DF0554" w:rsidRPr="0068247D" w:rsidRDefault="00DF0554" w:rsidP="00A402F5">
            <w:pPr>
              <w:jc w:val="center"/>
              <w:rPr>
                <w:b/>
                <w:sz w:val="16"/>
                <w:szCs w:val="16"/>
              </w:rPr>
            </w:pPr>
            <w:r w:rsidRPr="0068247D">
              <w:rPr>
                <w:b/>
                <w:sz w:val="16"/>
                <w:szCs w:val="16"/>
              </w:rPr>
              <w:t>Basic</w:t>
            </w:r>
          </w:p>
        </w:tc>
        <w:tc>
          <w:tcPr>
            <w:tcW w:w="1069" w:type="pct"/>
          </w:tcPr>
          <w:p w:rsidR="00DF0554" w:rsidRPr="0068247D" w:rsidRDefault="00DF0554" w:rsidP="00A402F5">
            <w:pPr>
              <w:jc w:val="center"/>
              <w:rPr>
                <w:b/>
                <w:sz w:val="16"/>
                <w:szCs w:val="16"/>
              </w:rPr>
            </w:pPr>
            <w:r w:rsidRPr="0068247D">
              <w:rPr>
                <w:b/>
                <w:sz w:val="16"/>
                <w:szCs w:val="16"/>
              </w:rPr>
              <w:t>Proficient</w:t>
            </w:r>
          </w:p>
        </w:tc>
        <w:tc>
          <w:tcPr>
            <w:tcW w:w="983" w:type="pct"/>
          </w:tcPr>
          <w:p w:rsidR="00DF0554" w:rsidRPr="0068247D" w:rsidRDefault="00DF0554" w:rsidP="00A402F5">
            <w:pPr>
              <w:jc w:val="center"/>
              <w:rPr>
                <w:b/>
                <w:sz w:val="16"/>
                <w:szCs w:val="16"/>
              </w:rPr>
            </w:pPr>
            <w:r w:rsidRPr="0068247D">
              <w:rPr>
                <w:b/>
                <w:sz w:val="16"/>
                <w:szCs w:val="16"/>
              </w:rPr>
              <w:t>Distinguished</w:t>
            </w:r>
          </w:p>
        </w:tc>
      </w:tr>
      <w:tr w:rsidR="00DF0554" w:rsidRPr="0068247D" w:rsidTr="008C2EB9">
        <w:tc>
          <w:tcPr>
            <w:tcW w:w="897" w:type="pct"/>
          </w:tcPr>
          <w:p w:rsidR="00DF0554" w:rsidRPr="0068247D" w:rsidRDefault="00DF0554" w:rsidP="00A402F5">
            <w:pPr>
              <w:rPr>
                <w:b/>
                <w:sz w:val="16"/>
                <w:szCs w:val="16"/>
              </w:rPr>
            </w:pPr>
            <w:r w:rsidRPr="0068247D">
              <w:rPr>
                <w:b/>
                <w:sz w:val="16"/>
                <w:szCs w:val="16"/>
              </w:rPr>
              <w:t xml:space="preserve">4a: </w:t>
            </w:r>
          </w:p>
          <w:p w:rsidR="00DF0554" w:rsidRPr="0068247D" w:rsidRDefault="00DF0554" w:rsidP="00A402F5">
            <w:pPr>
              <w:rPr>
                <w:b/>
                <w:sz w:val="16"/>
                <w:szCs w:val="16"/>
              </w:rPr>
            </w:pPr>
            <w:r w:rsidRPr="0068247D">
              <w:rPr>
                <w:b/>
                <w:sz w:val="16"/>
                <w:szCs w:val="16"/>
              </w:rPr>
              <w:t>Reflecting on Teaching</w:t>
            </w:r>
          </w:p>
          <w:p w:rsidR="00DF0554" w:rsidRPr="0068247D" w:rsidRDefault="00DF0554" w:rsidP="00A402F5">
            <w:pPr>
              <w:rPr>
                <w:b/>
                <w:sz w:val="16"/>
                <w:szCs w:val="16"/>
              </w:rPr>
            </w:pPr>
          </w:p>
          <w:p w:rsidR="00DF0554" w:rsidRPr="0068247D" w:rsidRDefault="00DF0554" w:rsidP="00A402F5">
            <w:pPr>
              <w:rPr>
                <w:b/>
                <w:i/>
                <w:sz w:val="16"/>
                <w:szCs w:val="16"/>
              </w:rPr>
            </w:pPr>
          </w:p>
          <w:p w:rsidR="00DF0554" w:rsidRPr="0068247D" w:rsidRDefault="00DF0554" w:rsidP="00A402F5">
            <w:pPr>
              <w:rPr>
                <w:b/>
                <w:i/>
                <w:sz w:val="16"/>
                <w:szCs w:val="16"/>
              </w:rPr>
            </w:pPr>
          </w:p>
          <w:p w:rsidR="00DF0554" w:rsidRPr="0068247D" w:rsidRDefault="00DF0554" w:rsidP="00A402F5">
            <w:pPr>
              <w:rPr>
                <w:b/>
                <w:i/>
                <w:sz w:val="16"/>
                <w:szCs w:val="16"/>
              </w:rPr>
            </w:pPr>
          </w:p>
          <w:p w:rsidR="00DF0554" w:rsidRPr="0068247D" w:rsidRDefault="00DF0554" w:rsidP="00A402F5">
            <w:pPr>
              <w:rPr>
                <w:b/>
                <w:i/>
                <w:sz w:val="16"/>
                <w:szCs w:val="16"/>
              </w:rPr>
            </w:pPr>
          </w:p>
          <w:p w:rsidR="00DF0554" w:rsidRPr="0068247D" w:rsidRDefault="00DF0554" w:rsidP="00A402F5">
            <w:pPr>
              <w:rPr>
                <w:b/>
                <w:i/>
                <w:sz w:val="16"/>
                <w:szCs w:val="16"/>
              </w:rPr>
            </w:pPr>
          </w:p>
        </w:tc>
        <w:tc>
          <w:tcPr>
            <w:tcW w:w="1026" w:type="pct"/>
          </w:tcPr>
          <w:p w:rsidR="00DF0554" w:rsidRPr="0068247D" w:rsidRDefault="00DF0554" w:rsidP="00A402F5">
            <w:pPr>
              <w:rPr>
                <w:sz w:val="16"/>
                <w:szCs w:val="16"/>
              </w:rPr>
            </w:pPr>
            <w:r w:rsidRPr="0068247D">
              <w:rPr>
                <w:sz w:val="16"/>
                <w:szCs w:val="16"/>
              </w:rPr>
              <w:t xml:space="preserve">Teacher’s reflection does not accurately assess the lesson’s </w:t>
            </w:r>
            <w:proofErr w:type="gramStart"/>
            <w:r w:rsidRPr="0068247D">
              <w:rPr>
                <w:sz w:val="16"/>
                <w:szCs w:val="16"/>
              </w:rPr>
              <w:t>effectiveness,</w:t>
            </w:r>
            <w:proofErr w:type="gramEnd"/>
            <w:r w:rsidRPr="0068247D">
              <w:rPr>
                <w:sz w:val="16"/>
                <w:szCs w:val="16"/>
              </w:rPr>
              <w:t xml:space="preserve"> or the degree to which outcomes were met and/or has no suggestions for how a lesson could be improved.</w:t>
            </w:r>
          </w:p>
        </w:tc>
        <w:tc>
          <w:tcPr>
            <w:tcW w:w="1026" w:type="pct"/>
          </w:tcPr>
          <w:p w:rsidR="00DF0554" w:rsidRPr="0068247D" w:rsidRDefault="00DF0554" w:rsidP="00A402F5">
            <w:pPr>
              <w:rPr>
                <w:sz w:val="16"/>
                <w:szCs w:val="16"/>
              </w:rPr>
            </w:pPr>
            <w:r w:rsidRPr="0068247D">
              <w:rPr>
                <w:sz w:val="16"/>
                <w:szCs w:val="16"/>
              </w:rPr>
              <w:t>Teacher’s reflection is a generally accurate impression of a lesson’s effectiveness, the degree to which outcomes were met and/or makes general suggestions about how a lesson could be improved.</w:t>
            </w:r>
          </w:p>
        </w:tc>
        <w:tc>
          <w:tcPr>
            <w:tcW w:w="1069" w:type="pct"/>
          </w:tcPr>
          <w:p w:rsidR="00DF0554" w:rsidRPr="0068247D" w:rsidRDefault="00DF0554" w:rsidP="00A402F5">
            <w:pPr>
              <w:rPr>
                <w:sz w:val="16"/>
                <w:szCs w:val="16"/>
              </w:rPr>
            </w:pPr>
            <w:r w:rsidRPr="0068247D">
              <w:rPr>
                <w:sz w:val="16"/>
                <w:szCs w:val="16"/>
              </w:rPr>
              <w:t>Teacher’s reflection accurately assesses the lesson’s effectiveness and the degree to which outcomes were met and can cite evidence to support the judgment; makes specific suggestions for lesson improvement.</w:t>
            </w:r>
          </w:p>
        </w:tc>
        <w:tc>
          <w:tcPr>
            <w:tcW w:w="983" w:type="pct"/>
          </w:tcPr>
          <w:p w:rsidR="00DF0554" w:rsidRPr="0068247D" w:rsidRDefault="00DF0554" w:rsidP="00A402F5">
            <w:pPr>
              <w:rPr>
                <w:sz w:val="16"/>
                <w:szCs w:val="16"/>
              </w:rPr>
            </w:pPr>
            <w:r w:rsidRPr="0068247D">
              <w:rPr>
                <w:sz w:val="16"/>
                <w:szCs w:val="16"/>
              </w:rPr>
              <w:t>Teacher’s reflection accurately, thoughtfully assesses the lesson’s effectiveness and the degree to which outcomes were met, citing specific examples; offers specific alternative actions drawing on an extensive repertoire of skills.</w:t>
            </w:r>
          </w:p>
        </w:tc>
      </w:tr>
      <w:tr w:rsidR="00DF0554" w:rsidRPr="0068247D" w:rsidTr="008C2EB9">
        <w:tc>
          <w:tcPr>
            <w:tcW w:w="897" w:type="pct"/>
          </w:tcPr>
          <w:p w:rsidR="00DF0554" w:rsidRPr="0068247D" w:rsidRDefault="00DF0554" w:rsidP="00A402F5">
            <w:pPr>
              <w:rPr>
                <w:b/>
                <w:sz w:val="16"/>
                <w:szCs w:val="16"/>
              </w:rPr>
            </w:pPr>
            <w:r w:rsidRPr="0068247D">
              <w:rPr>
                <w:b/>
                <w:sz w:val="16"/>
                <w:szCs w:val="16"/>
              </w:rPr>
              <w:t xml:space="preserve">4b: </w:t>
            </w:r>
          </w:p>
          <w:p w:rsidR="00DF0554" w:rsidRPr="0068247D" w:rsidRDefault="00DF0554" w:rsidP="00A402F5">
            <w:pPr>
              <w:rPr>
                <w:b/>
                <w:sz w:val="16"/>
                <w:szCs w:val="16"/>
              </w:rPr>
            </w:pPr>
            <w:r w:rsidRPr="0068247D">
              <w:rPr>
                <w:b/>
                <w:sz w:val="16"/>
                <w:szCs w:val="16"/>
              </w:rPr>
              <w:t>Maintaining Accurate Records</w:t>
            </w:r>
          </w:p>
          <w:p w:rsidR="00DF0554" w:rsidRPr="0068247D" w:rsidRDefault="00DF0554" w:rsidP="00A402F5">
            <w:pPr>
              <w:rPr>
                <w:b/>
                <w:sz w:val="16"/>
                <w:szCs w:val="16"/>
              </w:rPr>
            </w:pPr>
          </w:p>
          <w:p w:rsidR="00DF0554" w:rsidRPr="0068247D" w:rsidRDefault="00DF0554" w:rsidP="00A402F5">
            <w:pPr>
              <w:rPr>
                <w:b/>
                <w:i/>
                <w:sz w:val="16"/>
                <w:szCs w:val="16"/>
              </w:rPr>
            </w:pPr>
          </w:p>
          <w:p w:rsidR="00DF0554" w:rsidRPr="0068247D" w:rsidRDefault="00DF0554" w:rsidP="00A402F5">
            <w:pPr>
              <w:rPr>
                <w:b/>
                <w:i/>
                <w:sz w:val="16"/>
                <w:szCs w:val="16"/>
              </w:rPr>
            </w:pPr>
          </w:p>
        </w:tc>
        <w:tc>
          <w:tcPr>
            <w:tcW w:w="1026" w:type="pct"/>
          </w:tcPr>
          <w:p w:rsidR="00DF0554" w:rsidRPr="0068247D" w:rsidRDefault="00DF0554" w:rsidP="00A402F5">
            <w:pPr>
              <w:rPr>
                <w:sz w:val="16"/>
                <w:szCs w:val="16"/>
              </w:rPr>
            </w:pPr>
            <w:r w:rsidRPr="0068247D">
              <w:rPr>
                <w:sz w:val="16"/>
                <w:szCs w:val="16"/>
              </w:rPr>
              <w:t>The information management system for student completion of assignments, student progress in learning and/or non-instructional activities is either absent or in disarray.</w:t>
            </w:r>
          </w:p>
        </w:tc>
        <w:tc>
          <w:tcPr>
            <w:tcW w:w="1026" w:type="pct"/>
          </w:tcPr>
          <w:p w:rsidR="00DF0554" w:rsidRPr="0068247D" w:rsidRDefault="00DF0554" w:rsidP="00A402F5">
            <w:pPr>
              <w:rPr>
                <w:sz w:val="16"/>
                <w:szCs w:val="16"/>
              </w:rPr>
            </w:pPr>
            <w:r w:rsidRPr="0068247D">
              <w:rPr>
                <w:sz w:val="16"/>
                <w:szCs w:val="16"/>
              </w:rPr>
              <w:t xml:space="preserve">The information management system for student completion of assignments, progress in learning and/or non-instructional activities is rudimentary, and/or requires frequent monitoring for accuracy. </w:t>
            </w:r>
          </w:p>
        </w:tc>
        <w:tc>
          <w:tcPr>
            <w:tcW w:w="1069" w:type="pct"/>
          </w:tcPr>
          <w:p w:rsidR="00DF0554" w:rsidRPr="0068247D" w:rsidRDefault="00DF0554" w:rsidP="00A402F5">
            <w:pPr>
              <w:rPr>
                <w:sz w:val="16"/>
                <w:szCs w:val="16"/>
              </w:rPr>
            </w:pPr>
            <w:r w:rsidRPr="0068247D">
              <w:rPr>
                <w:sz w:val="16"/>
                <w:szCs w:val="16"/>
              </w:rPr>
              <w:t>The information management system for student completion of assignments, student progress in learning and/or non-instructional activities is fully effective.</w:t>
            </w:r>
          </w:p>
        </w:tc>
        <w:tc>
          <w:tcPr>
            <w:tcW w:w="983" w:type="pct"/>
          </w:tcPr>
          <w:p w:rsidR="00DF0554" w:rsidRPr="0068247D" w:rsidRDefault="00DF0554" w:rsidP="00A402F5">
            <w:pPr>
              <w:rPr>
                <w:sz w:val="16"/>
                <w:szCs w:val="16"/>
              </w:rPr>
            </w:pPr>
            <w:r w:rsidRPr="0068247D">
              <w:rPr>
                <w:sz w:val="16"/>
                <w:szCs w:val="16"/>
              </w:rPr>
              <w:t>The information management system for student completion of assignments, progress in learning and/or non-instructional activities is fully effective, and students contribute to its maintenance and/or interpretation.</w:t>
            </w:r>
          </w:p>
        </w:tc>
      </w:tr>
      <w:tr w:rsidR="00DF0554" w:rsidRPr="0068247D" w:rsidTr="008C2EB9">
        <w:tc>
          <w:tcPr>
            <w:tcW w:w="897" w:type="pct"/>
          </w:tcPr>
          <w:p w:rsidR="00DF0554" w:rsidRPr="0068247D" w:rsidRDefault="00DF0554" w:rsidP="00A402F5">
            <w:pPr>
              <w:rPr>
                <w:b/>
                <w:sz w:val="16"/>
                <w:szCs w:val="16"/>
              </w:rPr>
            </w:pPr>
            <w:r w:rsidRPr="0068247D">
              <w:rPr>
                <w:b/>
                <w:sz w:val="16"/>
                <w:szCs w:val="16"/>
              </w:rPr>
              <w:t>4c:</w:t>
            </w:r>
          </w:p>
          <w:p w:rsidR="00DF0554" w:rsidRPr="0068247D" w:rsidRDefault="00DF0554" w:rsidP="00A402F5">
            <w:pPr>
              <w:rPr>
                <w:b/>
                <w:sz w:val="16"/>
                <w:szCs w:val="16"/>
              </w:rPr>
            </w:pPr>
            <w:r w:rsidRPr="0068247D">
              <w:rPr>
                <w:b/>
                <w:sz w:val="16"/>
                <w:szCs w:val="16"/>
              </w:rPr>
              <w:t>Communicating with Families</w:t>
            </w:r>
          </w:p>
          <w:p w:rsidR="00DF0554" w:rsidRPr="0068247D" w:rsidRDefault="00DF0554" w:rsidP="00A402F5">
            <w:pPr>
              <w:rPr>
                <w:b/>
                <w:sz w:val="16"/>
                <w:szCs w:val="16"/>
              </w:rPr>
            </w:pPr>
          </w:p>
          <w:p w:rsidR="00DF0554" w:rsidRPr="0068247D" w:rsidRDefault="00DF0554" w:rsidP="00A402F5">
            <w:pPr>
              <w:rPr>
                <w:b/>
                <w:i/>
                <w:sz w:val="16"/>
                <w:szCs w:val="16"/>
              </w:rPr>
            </w:pPr>
          </w:p>
          <w:p w:rsidR="00DF0554" w:rsidRPr="0068247D" w:rsidRDefault="00DF0554" w:rsidP="00A402F5">
            <w:pPr>
              <w:rPr>
                <w:b/>
                <w:i/>
                <w:sz w:val="16"/>
                <w:szCs w:val="16"/>
              </w:rPr>
            </w:pPr>
          </w:p>
          <w:p w:rsidR="00DF0554" w:rsidRPr="0068247D" w:rsidRDefault="00DF0554" w:rsidP="00A402F5">
            <w:pPr>
              <w:rPr>
                <w:b/>
                <w:i/>
                <w:sz w:val="16"/>
                <w:szCs w:val="16"/>
              </w:rPr>
            </w:pPr>
          </w:p>
          <w:p w:rsidR="00DF0554" w:rsidRPr="0068247D" w:rsidRDefault="00DF0554" w:rsidP="00A402F5">
            <w:pPr>
              <w:rPr>
                <w:b/>
                <w:i/>
                <w:sz w:val="16"/>
                <w:szCs w:val="16"/>
              </w:rPr>
            </w:pPr>
            <w:r w:rsidRPr="0068247D">
              <w:rPr>
                <w:b/>
                <w:i/>
                <w:sz w:val="16"/>
                <w:szCs w:val="16"/>
              </w:rPr>
              <w:t xml:space="preserve"> </w:t>
            </w:r>
          </w:p>
        </w:tc>
        <w:tc>
          <w:tcPr>
            <w:tcW w:w="1026" w:type="pct"/>
          </w:tcPr>
          <w:p w:rsidR="00DF0554" w:rsidRPr="0068247D" w:rsidRDefault="00DF0554" w:rsidP="00A402F5">
            <w:pPr>
              <w:rPr>
                <w:sz w:val="16"/>
                <w:szCs w:val="16"/>
              </w:rPr>
            </w:pPr>
            <w:r w:rsidRPr="0068247D">
              <w:rPr>
                <w:sz w:val="16"/>
                <w:szCs w:val="16"/>
              </w:rPr>
              <w:t>The educator provides little/no information to families about the instructional program and/or individual students; communication with families is insensitive or inappropriate to the culture of the families and/or makes no attempt to engage families in the instructional program.</w:t>
            </w:r>
          </w:p>
        </w:tc>
        <w:tc>
          <w:tcPr>
            <w:tcW w:w="1026" w:type="pct"/>
          </w:tcPr>
          <w:p w:rsidR="00DF0554" w:rsidRPr="0068247D" w:rsidRDefault="00DF0554" w:rsidP="00A402F5">
            <w:pPr>
              <w:rPr>
                <w:sz w:val="16"/>
                <w:szCs w:val="16"/>
              </w:rPr>
            </w:pPr>
            <w:r w:rsidRPr="0068247D">
              <w:rPr>
                <w:sz w:val="16"/>
                <w:szCs w:val="16"/>
              </w:rPr>
              <w:t xml:space="preserve">The educator provides minimal and/or occasionally insensitive communication/responses to family concerns; partially successful attempts to engage families in the instructional program. </w:t>
            </w:r>
          </w:p>
        </w:tc>
        <w:tc>
          <w:tcPr>
            <w:tcW w:w="1069" w:type="pct"/>
          </w:tcPr>
          <w:p w:rsidR="00DF0554" w:rsidRPr="0068247D" w:rsidRDefault="00DF0554" w:rsidP="00A402F5">
            <w:pPr>
              <w:rPr>
                <w:sz w:val="16"/>
                <w:szCs w:val="16"/>
              </w:rPr>
            </w:pPr>
            <w:r w:rsidRPr="0068247D">
              <w:rPr>
                <w:sz w:val="16"/>
                <w:szCs w:val="16"/>
              </w:rPr>
              <w:t>The educator provides frequent, culturally- appropriate information to families about the instructional program, student progress, and responses to family concerns; frequent, successful efforts to engage families in the instructional program.</w:t>
            </w:r>
          </w:p>
        </w:tc>
        <w:tc>
          <w:tcPr>
            <w:tcW w:w="983" w:type="pct"/>
          </w:tcPr>
          <w:p w:rsidR="00DF0554" w:rsidRPr="0068247D" w:rsidRDefault="00DF0554" w:rsidP="00A402F5">
            <w:pPr>
              <w:rPr>
                <w:sz w:val="16"/>
                <w:szCs w:val="16"/>
              </w:rPr>
            </w:pPr>
            <w:r w:rsidRPr="0068247D">
              <w:rPr>
                <w:sz w:val="16"/>
                <w:szCs w:val="16"/>
              </w:rPr>
              <w:t>The educator provides frequent, culturally-appropriate information to families with student input; successful efforts to engage families in the instructional program to enhance student learning.</w:t>
            </w:r>
          </w:p>
        </w:tc>
      </w:tr>
      <w:tr w:rsidR="00DF0554" w:rsidRPr="0068247D" w:rsidTr="008C2EB9">
        <w:tc>
          <w:tcPr>
            <w:tcW w:w="897" w:type="pct"/>
          </w:tcPr>
          <w:p w:rsidR="00DF0554" w:rsidRPr="0068247D" w:rsidRDefault="00DF0554" w:rsidP="00A402F5">
            <w:pPr>
              <w:rPr>
                <w:b/>
                <w:sz w:val="16"/>
                <w:szCs w:val="16"/>
              </w:rPr>
            </w:pPr>
            <w:r w:rsidRPr="0068247D">
              <w:rPr>
                <w:b/>
                <w:sz w:val="16"/>
                <w:szCs w:val="16"/>
              </w:rPr>
              <w:t xml:space="preserve">4d: </w:t>
            </w:r>
          </w:p>
          <w:p w:rsidR="00DF0554" w:rsidRPr="0068247D" w:rsidRDefault="00DF0554" w:rsidP="00A402F5">
            <w:pPr>
              <w:rPr>
                <w:b/>
                <w:sz w:val="16"/>
                <w:szCs w:val="16"/>
              </w:rPr>
            </w:pPr>
            <w:r w:rsidRPr="0068247D">
              <w:rPr>
                <w:b/>
                <w:sz w:val="16"/>
                <w:szCs w:val="16"/>
              </w:rPr>
              <w:t>Participating in a Professional Community</w:t>
            </w:r>
          </w:p>
          <w:p w:rsidR="00DF0554" w:rsidRPr="0068247D" w:rsidRDefault="00DF0554" w:rsidP="00A402F5">
            <w:pPr>
              <w:rPr>
                <w:b/>
                <w:sz w:val="16"/>
                <w:szCs w:val="16"/>
              </w:rPr>
            </w:pPr>
          </w:p>
          <w:p w:rsidR="00DF0554" w:rsidRPr="0068247D" w:rsidRDefault="00DF0554" w:rsidP="00A402F5">
            <w:pPr>
              <w:rPr>
                <w:b/>
                <w:i/>
                <w:sz w:val="16"/>
                <w:szCs w:val="16"/>
              </w:rPr>
            </w:pPr>
          </w:p>
          <w:p w:rsidR="00DF0554" w:rsidRPr="0068247D" w:rsidRDefault="00DF0554" w:rsidP="00A402F5">
            <w:pPr>
              <w:rPr>
                <w:b/>
                <w:i/>
                <w:sz w:val="16"/>
                <w:szCs w:val="16"/>
              </w:rPr>
            </w:pPr>
            <w:r w:rsidRPr="0068247D">
              <w:rPr>
                <w:b/>
                <w:i/>
                <w:sz w:val="16"/>
                <w:szCs w:val="16"/>
              </w:rPr>
              <w:t xml:space="preserve"> </w:t>
            </w:r>
          </w:p>
        </w:tc>
        <w:tc>
          <w:tcPr>
            <w:tcW w:w="1026" w:type="pct"/>
          </w:tcPr>
          <w:p w:rsidR="00DF0554" w:rsidRPr="0068247D" w:rsidRDefault="00DF0554" w:rsidP="00A402F5">
            <w:pPr>
              <w:rPr>
                <w:sz w:val="16"/>
                <w:szCs w:val="16"/>
              </w:rPr>
            </w:pPr>
            <w:r w:rsidRPr="0068247D">
              <w:rPr>
                <w:sz w:val="16"/>
                <w:szCs w:val="16"/>
              </w:rPr>
              <w:t>Professional relationships with colleagues are negative or self-serving; teacher avoids participation in a culture of inquiry and/or avoids becoming involved in school events and/or school and district projects.</w:t>
            </w:r>
          </w:p>
        </w:tc>
        <w:tc>
          <w:tcPr>
            <w:tcW w:w="1026" w:type="pct"/>
          </w:tcPr>
          <w:p w:rsidR="00DF0554" w:rsidRPr="0068247D" w:rsidRDefault="00DF0554" w:rsidP="00A402F5">
            <w:pPr>
              <w:rPr>
                <w:sz w:val="16"/>
                <w:szCs w:val="16"/>
              </w:rPr>
            </w:pPr>
            <w:r w:rsidRPr="0068247D">
              <w:rPr>
                <w:sz w:val="16"/>
                <w:szCs w:val="16"/>
              </w:rPr>
              <w:t>Professional relationships are cordial and fulfill required school/district duties; include involvement in a culture of inquiry, school events and/or school/district projects when asked.</w:t>
            </w:r>
          </w:p>
        </w:tc>
        <w:tc>
          <w:tcPr>
            <w:tcW w:w="1069" w:type="pct"/>
          </w:tcPr>
          <w:p w:rsidR="00DF0554" w:rsidRPr="0068247D" w:rsidRDefault="00DF0554" w:rsidP="00A402F5">
            <w:pPr>
              <w:rPr>
                <w:sz w:val="16"/>
                <w:szCs w:val="16"/>
              </w:rPr>
            </w:pPr>
            <w:r w:rsidRPr="0068247D">
              <w:rPr>
                <w:sz w:val="16"/>
                <w:szCs w:val="16"/>
              </w:rPr>
              <w:t xml:space="preserve">Professional relationships are characterized by mutual support and cooperation; include active participation in a culture of professional inquiry, </w:t>
            </w:r>
            <w:r>
              <w:rPr>
                <w:sz w:val="16"/>
                <w:szCs w:val="16"/>
              </w:rPr>
              <w:t xml:space="preserve">job related </w:t>
            </w:r>
            <w:r w:rsidRPr="0068247D">
              <w:rPr>
                <w:sz w:val="16"/>
                <w:szCs w:val="16"/>
              </w:rPr>
              <w:t>school events and school/district projects, with teacher making substantial contributions.</w:t>
            </w:r>
          </w:p>
        </w:tc>
        <w:tc>
          <w:tcPr>
            <w:tcW w:w="983" w:type="pct"/>
          </w:tcPr>
          <w:p w:rsidR="00DF0554" w:rsidRPr="0068247D" w:rsidRDefault="00DF0554" w:rsidP="00A402F5">
            <w:pPr>
              <w:rPr>
                <w:sz w:val="16"/>
                <w:szCs w:val="16"/>
              </w:rPr>
            </w:pPr>
            <w:r w:rsidRPr="0068247D">
              <w:rPr>
                <w:sz w:val="16"/>
                <w:szCs w:val="16"/>
              </w:rPr>
              <w:t>Professional relationships are characterized by mutual support, cooperation and initiative in assuming leadership in promoting a culture of inquiry and making substantial contributions to school/district projects.</w:t>
            </w:r>
          </w:p>
        </w:tc>
      </w:tr>
      <w:tr w:rsidR="00DF0554" w:rsidRPr="0068247D" w:rsidTr="008C2EB9">
        <w:tc>
          <w:tcPr>
            <w:tcW w:w="897" w:type="pct"/>
          </w:tcPr>
          <w:p w:rsidR="00DF0554" w:rsidRPr="0068247D" w:rsidRDefault="00DF0554" w:rsidP="00A402F5">
            <w:pPr>
              <w:rPr>
                <w:b/>
                <w:sz w:val="16"/>
                <w:szCs w:val="16"/>
              </w:rPr>
            </w:pPr>
            <w:r w:rsidRPr="0068247D">
              <w:rPr>
                <w:b/>
                <w:sz w:val="16"/>
                <w:szCs w:val="16"/>
              </w:rPr>
              <w:t xml:space="preserve">4e: </w:t>
            </w:r>
          </w:p>
          <w:p w:rsidR="00DF0554" w:rsidRPr="0068247D" w:rsidRDefault="00DF0554" w:rsidP="00A402F5">
            <w:pPr>
              <w:rPr>
                <w:b/>
                <w:sz w:val="16"/>
                <w:szCs w:val="16"/>
              </w:rPr>
            </w:pPr>
            <w:r w:rsidRPr="0068247D">
              <w:rPr>
                <w:b/>
                <w:sz w:val="16"/>
                <w:szCs w:val="16"/>
              </w:rPr>
              <w:t>Growing and Developing Professionally</w:t>
            </w:r>
          </w:p>
          <w:p w:rsidR="00DF0554" w:rsidRPr="0068247D" w:rsidRDefault="00DF0554" w:rsidP="00A402F5">
            <w:pPr>
              <w:rPr>
                <w:b/>
                <w:sz w:val="16"/>
                <w:szCs w:val="16"/>
              </w:rPr>
            </w:pPr>
          </w:p>
          <w:p w:rsidR="00DF0554" w:rsidRPr="0068247D" w:rsidRDefault="00DF0554" w:rsidP="00A402F5">
            <w:pPr>
              <w:rPr>
                <w:b/>
                <w:i/>
                <w:sz w:val="16"/>
                <w:szCs w:val="16"/>
              </w:rPr>
            </w:pPr>
          </w:p>
          <w:p w:rsidR="00DF0554" w:rsidRPr="0068247D" w:rsidRDefault="00DF0554" w:rsidP="00A402F5">
            <w:pPr>
              <w:rPr>
                <w:b/>
                <w:i/>
                <w:sz w:val="16"/>
                <w:szCs w:val="16"/>
              </w:rPr>
            </w:pPr>
          </w:p>
          <w:p w:rsidR="00DF0554" w:rsidRPr="0068247D" w:rsidRDefault="00DF0554" w:rsidP="00A402F5">
            <w:pPr>
              <w:rPr>
                <w:b/>
                <w:i/>
                <w:sz w:val="16"/>
                <w:szCs w:val="16"/>
              </w:rPr>
            </w:pPr>
          </w:p>
          <w:p w:rsidR="00DF0554" w:rsidRPr="0068247D" w:rsidRDefault="00DF0554" w:rsidP="00A402F5">
            <w:pPr>
              <w:rPr>
                <w:b/>
                <w:i/>
                <w:sz w:val="16"/>
                <w:szCs w:val="16"/>
              </w:rPr>
            </w:pPr>
          </w:p>
        </w:tc>
        <w:tc>
          <w:tcPr>
            <w:tcW w:w="1026" w:type="pct"/>
          </w:tcPr>
          <w:p w:rsidR="00DF0554" w:rsidRPr="0068247D" w:rsidRDefault="00DF0554" w:rsidP="00A402F5">
            <w:pPr>
              <w:rPr>
                <w:sz w:val="16"/>
                <w:szCs w:val="16"/>
              </w:rPr>
            </w:pPr>
            <w:r w:rsidRPr="0068247D">
              <w:rPr>
                <w:sz w:val="16"/>
                <w:szCs w:val="16"/>
              </w:rPr>
              <w:t>Teacher engages in no professional development activities and/or resists feedback on teaching performance and/or makes no effort to share knowledge with others or to assume professional responsibilities.</w:t>
            </w:r>
          </w:p>
        </w:tc>
        <w:tc>
          <w:tcPr>
            <w:tcW w:w="1026" w:type="pct"/>
          </w:tcPr>
          <w:p w:rsidR="00DF0554" w:rsidRPr="0068247D" w:rsidRDefault="00DF0554" w:rsidP="00A402F5">
            <w:pPr>
              <w:rPr>
                <w:sz w:val="16"/>
                <w:szCs w:val="16"/>
              </w:rPr>
            </w:pPr>
            <w:r w:rsidRPr="0068247D">
              <w:rPr>
                <w:sz w:val="16"/>
                <w:szCs w:val="16"/>
              </w:rPr>
              <w:t>Teacher engages in professional activities to a limited extent and/or accepts with some reluctance feedback on teaching performance and/or finds limited ways to contribute to the profession.</w:t>
            </w:r>
          </w:p>
        </w:tc>
        <w:tc>
          <w:tcPr>
            <w:tcW w:w="1069" w:type="pct"/>
          </w:tcPr>
          <w:p w:rsidR="00DF0554" w:rsidRPr="0068247D" w:rsidRDefault="00DF0554" w:rsidP="00A402F5">
            <w:pPr>
              <w:rPr>
                <w:sz w:val="16"/>
                <w:szCs w:val="16"/>
              </w:rPr>
            </w:pPr>
            <w:r w:rsidRPr="0068247D">
              <w:rPr>
                <w:sz w:val="16"/>
                <w:szCs w:val="16"/>
              </w:rPr>
              <w:t>Teacher engages in seeking out professional development opportunities, welcomes feedback on performance and participates actively in assisting other educators.</w:t>
            </w:r>
          </w:p>
        </w:tc>
        <w:tc>
          <w:tcPr>
            <w:tcW w:w="983" w:type="pct"/>
          </w:tcPr>
          <w:p w:rsidR="00DF0554" w:rsidRPr="0068247D" w:rsidRDefault="00DF0554" w:rsidP="00A402F5">
            <w:pPr>
              <w:rPr>
                <w:sz w:val="16"/>
                <w:szCs w:val="16"/>
              </w:rPr>
            </w:pPr>
            <w:r w:rsidRPr="0068247D">
              <w:rPr>
                <w:sz w:val="16"/>
                <w:szCs w:val="16"/>
              </w:rPr>
              <w:t>Teacher engages in seeking out opportunities for professional development and makes a systematic effort to conduct action research, seeks out feedback and initiates important activities to contribute to the profession.</w:t>
            </w:r>
          </w:p>
        </w:tc>
      </w:tr>
      <w:tr w:rsidR="00DF0554" w:rsidRPr="0068247D" w:rsidTr="008C2EB9">
        <w:tc>
          <w:tcPr>
            <w:tcW w:w="897" w:type="pct"/>
          </w:tcPr>
          <w:p w:rsidR="00DF0554" w:rsidRPr="0068247D" w:rsidRDefault="00DF0554" w:rsidP="00A402F5">
            <w:pPr>
              <w:rPr>
                <w:b/>
                <w:sz w:val="16"/>
                <w:szCs w:val="16"/>
              </w:rPr>
            </w:pPr>
            <w:r w:rsidRPr="0068247D">
              <w:rPr>
                <w:b/>
                <w:sz w:val="16"/>
                <w:szCs w:val="16"/>
              </w:rPr>
              <w:t xml:space="preserve">4f: </w:t>
            </w:r>
          </w:p>
          <w:p w:rsidR="00DF0554" w:rsidRPr="0068247D" w:rsidRDefault="00DF0554" w:rsidP="00A402F5">
            <w:pPr>
              <w:rPr>
                <w:b/>
                <w:sz w:val="16"/>
                <w:szCs w:val="16"/>
              </w:rPr>
            </w:pPr>
            <w:r w:rsidRPr="0068247D">
              <w:rPr>
                <w:b/>
                <w:sz w:val="16"/>
                <w:szCs w:val="16"/>
              </w:rPr>
              <w:t>Showing Professionalism</w:t>
            </w:r>
          </w:p>
          <w:p w:rsidR="00DF0554" w:rsidRPr="0068247D" w:rsidRDefault="00DF0554" w:rsidP="00A402F5">
            <w:pPr>
              <w:rPr>
                <w:b/>
                <w:sz w:val="16"/>
                <w:szCs w:val="16"/>
              </w:rPr>
            </w:pPr>
          </w:p>
          <w:p w:rsidR="00DF0554" w:rsidRPr="0068247D" w:rsidRDefault="00DF0554" w:rsidP="00A402F5">
            <w:pPr>
              <w:rPr>
                <w:b/>
                <w:i/>
                <w:sz w:val="16"/>
                <w:szCs w:val="16"/>
              </w:rPr>
            </w:pPr>
          </w:p>
          <w:p w:rsidR="00DF0554" w:rsidRPr="0068247D" w:rsidRDefault="00DF0554" w:rsidP="00A402F5">
            <w:pPr>
              <w:rPr>
                <w:b/>
                <w:i/>
                <w:sz w:val="16"/>
                <w:szCs w:val="16"/>
              </w:rPr>
            </w:pPr>
          </w:p>
          <w:p w:rsidR="00DF0554" w:rsidRPr="0068247D" w:rsidRDefault="00DF0554" w:rsidP="00A402F5">
            <w:pPr>
              <w:rPr>
                <w:b/>
                <w:i/>
                <w:sz w:val="16"/>
                <w:szCs w:val="16"/>
              </w:rPr>
            </w:pPr>
          </w:p>
          <w:p w:rsidR="00DF0554" w:rsidRPr="0068247D" w:rsidRDefault="00DF0554" w:rsidP="00A402F5">
            <w:pPr>
              <w:rPr>
                <w:b/>
                <w:i/>
                <w:sz w:val="16"/>
                <w:szCs w:val="16"/>
              </w:rPr>
            </w:pPr>
          </w:p>
        </w:tc>
        <w:tc>
          <w:tcPr>
            <w:tcW w:w="1026" w:type="pct"/>
          </w:tcPr>
          <w:p w:rsidR="00DF0554" w:rsidRPr="0068247D" w:rsidRDefault="00DF0554" w:rsidP="00A402F5">
            <w:pPr>
              <w:rPr>
                <w:sz w:val="16"/>
                <w:szCs w:val="16"/>
              </w:rPr>
            </w:pPr>
            <w:r w:rsidRPr="0068247D">
              <w:rPr>
                <w:sz w:val="16"/>
                <w:szCs w:val="16"/>
              </w:rPr>
              <w:t>Teachers professional interactions are characterized by questionable integrity, lack of awareness of student needs, and/or decisions that are self-serving, and/or do not comply with school/district regulations.</w:t>
            </w:r>
          </w:p>
        </w:tc>
        <w:tc>
          <w:tcPr>
            <w:tcW w:w="1026" w:type="pct"/>
          </w:tcPr>
          <w:p w:rsidR="00DF0554" w:rsidRPr="0068247D" w:rsidRDefault="00DF0554" w:rsidP="00A402F5">
            <w:pPr>
              <w:rPr>
                <w:sz w:val="16"/>
                <w:szCs w:val="16"/>
              </w:rPr>
            </w:pPr>
            <w:r w:rsidRPr="0068247D">
              <w:rPr>
                <w:sz w:val="16"/>
                <w:szCs w:val="16"/>
              </w:rPr>
              <w:t>Teacher interactions are characterized by honest, genuine but inconsistent attempts to serve students, decision-making based on limited data, and/or minimal compliance with school/district regulations.</w:t>
            </w:r>
          </w:p>
        </w:tc>
        <w:tc>
          <w:tcPr>
            <w:tcW w:w="1069" w:type="pct"/>
          </w:tcPr>
          <w:p w:rsidR="00DF0554" w:rsidRPr="0068247D" w:rsidRDefault="00DF0554" w:rsidP="00A402F5">
            <w:pPr>
              <w:rPr>
                <w:sz w:val="16"/>
                <w:szCs w:val="16"/>
              </w:rPr>
            </w:pPr>
            <w:r w:rsidRPr="0068247D">
              <w:rPr>
                <w:sz w:val="16"/>
                <w:szCs w:val="16"/>
              </w:rPr>
              <w:t>Teacher interactions are characterized by honesty, integrity, confidentiality and/or assurance that all students are fairly served, participation in team or departmental decision-making, and/or full compliance with regulations.</w:t>
            </w:r>
          </w:p>
        </w:tc>
        <w:tc>
          <w:tcPr>
            <w:tcW w:w="983" w:type="pct"/>
          </w:tcPr>
          <w:p w:rsidR="00DF0554" w:rsidRPr="0068247D" w:rsidRDefault="00DF0554" w:rsidP="00A402F5">
            <w:pPr>
              <w:rPr>
                <w:sz w:val="16"/>
                <w:szCs w:val="16"/>
              </w:rPr>
            </w:pPr>
            <w:r w:rsidRPr="0068247D">
              <w:rPr>
                <w:sz w:val="16"/>
                <w:szCs w:val="16"/>
              </w:rPr>
              <w:t xml:space="preserve">Teacher displays the highest standards of honesty, integrity, confidentiality; assumption of leadership role with colleagues, in serving students, challenging negative attitudes/practices, in ensuring full compliance with regulations. </w:t>
            </w:r>
          </w:p>
        </w:tc>
      </w:tr>
    </w:tbl>
    <w:tbl>
      <w:tblPr>
        <w:tblStyle w:val="TableGrid"/>
        <w:tblW w:w="0" w:type="auto"/>
        <w:tblLayout w:type="fixed"/>
        <w:tblLook w:val="04A0"/>
      </w:tblPr>
      <w:tblGrid>
        <w:gridCol w:w="10440"/>
      </w:tblGrid>
      <w:tr w:rsidR="00D6090C" w:rsidRPr="00D6090C" w:rsidTr="00CA7128">
        <w:tc>
          <w:tcPr>
            <w:tcW w:w="10440" w:type="dxa"/>
            <w:tcBorders>
              <w:top w:val="nil"/>
              <w:left w:val="nil"/>
              <w:bottom w:val="nil"/>
              <w:right w:val="nil"/>
            </w:tcBorders>
            <w:vAlign w:val="bottom"/>
          </w:tcPr>
          <w:p w:rsidR="00D6090C" w:rsidRPr="00D6090C" w:rsidRDefault="00D6090C" w:rsidP="00340838">
            <w:pPr>
              <w:rPr>
                <w:b/>
              </w:rPr>
            </w:pPr>
          </w:p>
        </w:tc>
      </w:tr>
    </w:tbl>
    <w:p w:rsidR="00FB26A4" w:rsidRPr="0073523E" w:rsidRDefault="00FB26A4" w:rsidP="0073523E">
      <w:pPr>
        <w:pStyle w:val="Heading1"/>
        <w:keepNext w:val="0"/>
        <w:keepLines w:val="0"/>
        <w:widowControl w:val="0"/>
        <w:spacing w:before="120"/>
        <w:rPr>
          <w:sz w:val="16"/>
          <w:szCs w:val="16"/>
        </w:rPr>
      </w:pPr>
    </w:p>
    <w:sectPr w:rsidR="00FB26A4" w:rsidRPr="0073523E" w:rsidSect="00FA66CD">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720" w:left="1008" w:header="720" w:footer="720" w:gutter="0"/>
      <w:pgNumType w:start="2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838" w:rsidRDefault="00340838" w:rsidP="00686277">
      <w:r>
        <w:separator/>
      </w:r>
    </w:p>
  </w:endnote>
  <w:endnote w:type="continuationSeparator" w:id="0">
    <w:p w:rsidR="00340838" w:rsidRDefault="00340838" w:rsidP="006862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
    <w:altName w:val="Courier New"/>
    <w:charset w:val="00"/>
    <w:family w:val="auto"/>
    <w:pitch w:val="variable"/>
    <w:sig w:usb0="03000000" w:usb1="00000000" w:usb2="00000000" w:usb3="00000000" w:csb0="00000001" w:csb1="00000000"/>
  </w:font>
  <w:font w:name="HelveticaNeueLTStd-Roman">
    <w:altName w:val="HelveticaNeueLT Std"/>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Std">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838" w:rsidRDefault="00C2199D" w:rsidP="001A475C">
    <w:pPr>
      <w:pStyle w:val="Footer"/>
      <w:framePr w:wrap="around" w:vAnchor="text" w:hAnchor="margin" w:xAlign="center" w:y="1"/>
      <w:rPr>
        <w:rStyle w:val="PageNumber"/>
      </w:rPr>
    </w:pPr>
    <w:r>
      <w:rPr>
        <w:rStyle w:val="PageNumber"/>
      </w:rPr>
      <w:fldChar w:fldCharType="begin"/>
    </w:r>
    <w:r w:rsidR="00340838">
      <w:rPr>
        <w:rStyle w:val="PageNumber"/>
      </w:rPr>
      <w:instrText xml:space="preserve">PAGE  </w:instrText>
    </w:r>
    <w:r>
      <w:rPr>
        <w:rStyle w:val="PageNumber"/>
      </w:rPr>
      <w:fldChar w:fldCharType="end"/>
    </w:r>
  </w:p>
  <w:p w:rsidR="00340838" w:rsidRDefault="003408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838" w:rsidRDefault="00C2199D" w:rsidP="00D600C3">
    <w:pPr>
      <w:pStyle w:val="Footer"/>
      <w:jc w:val="center"/>
    </w:pPr>
    <w:sdt>
      <w:sdtPr>
        <w:id w:val="3637787"/>
        <w:docPartObj>
          <w:docPartGallery w:val="Page Numbers (Bottom of Page)"/>
          <w:docPartUnique/>
        </w:docPartObj>
      </w:sdtPr>
      <w:sdtContent>
        <w:fldSimple w:instr=" PAGE   \* MERGEFORMAT ">
          <w:r w:rsidR="00FA66CD">
            <w:rPr>
              <w:noProof/>
            </w:rPr>
            <w:t>26</w:t>
          </w:r>
        </w:fldSimple>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6CD" w:rsidRDefault="00FA66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838" w:rsidRDefault="00340838" w:rsidP="00686277">
      <w:r>
        <w:separator/>
      </w:r>
    </w:p>
  </w:footnote>
  <w:footnote w:type="continuationSeparator" w:id="0">
    <w:p w:rsidR="00340838" w:rsidRDefault="00340838" w:rsidP="006862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6CD" w:rsidRDefault="00FA66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838" w:rsidRPr="00E47347" w:rsidRDefault="00340838">
    <w:pPr>
      <w:pStyle w:val="Header"/>
      <w:rPr>
        <w:sz w:val="20"/>
        <w:szCs w:val="20"/>
      </w:rPr>
    </w:pPr>
    <w:r w:rsidRPr="00CB4E4A">
      <w:rPr>
        <w:rStyle w:val="PageNumber"/>
        <w:sz w:val="8"/>
        <w:szCs w:val="8"/>
      </w:rPr>
      <w:tab/>
    </w:r>
    <w:r w:rsidR="00C2199D" w:rsidRPr="00E47347">
      <w:rPr>
        <w:rStyle w:val="PageNumber"/>
        <w:sz w:val="20"/>
        <w:szCs w:val="20"/>
      </w:rPr>
      <w:fldChar w:fldCharType="begin"/>
    </w:r>
    <w:r w:rsidR="00C2199D" w:rsidRPr="00E47347">
      <w:rPr>
        <w:rStyle w:val="PageNumber"/>
        <w:sz w:val="20"/>
        <w:szCs w:val="20"/>
      </w:rPr>
      <w:fldChar w:fldCharType="begin"/>
    </w:r>
    <w:r w:rsidRPr="00E47347">
      <w:rPr>
        <w:rStyle w:val="PageNumber"/>
        <w:sz w:val="20"/>
        <w:szCs w:val="20"/>
      </w:rPr>
      <w:instrText xml:space="preserve"> PAGE </w:instrText>
    </w:r>
    <w:r w:rsidR="00C2199D" w:rsidRPr="00E47347">
      <w:rPr>
        <w:rStyle w:val="PageNumber"/>
        <w:sz w:val="20"/>
        <w:szCs w:val="20"/>
      </w:rPr>
      <w:fldChar w:fldCharType="separate"/>
    </w:r>
    <w:r w:rsidR="00FA66CD">
      <w:rPr>
        <w:rStyle w:val="PageNumber"/>
        <w:noProof/>
        <w:sz w:val="20"/>
        <w:szCs w:val="20"/>
      </w:rPr>
      <w:instrText>26</w:instrText>
    </w:r>
    <w:r w:rsidR="00C2199D" w:rsidRPr="00E47347">
      <w:rPr>
        <w:rStyle w:val="PageNumber"/>
        <w:sz w:val="20"/>
        <w:szCs w:val="20"/>
      </w:rPr>
      <w:fldChar w:fldCharType="end"/>
    </w:r>
    <w:r w:rsidRPr="00E47347">
      <w:rPr>
        <w:rStyle w:val="PageNumber"/>
        <w:sz w:val="20"/>
        <w:szCs w:val="20"/>
      </w:rPr>
      <w:instrText xml:space="preserve"> P</w:instrText>
    </w:r>
    <w:r w:rsidR="00C2199D" w:rsidRPr="00E47347">
      <w:rPr>
        <w:rStyle w:val="PageNumber"/>
        <w:sz w:val="20"/>
        <w:szCs w:val="20"/>
      </w:rPr>
      <w:fldChar w:fldCharType="begin"/>
    </w:r>
    <w:r w:rsidRPr="00E47347">
      <w:rPr>
        <w:rStyle w:val="PageNumber"/>
        <w:sz w:val="20"/>
        <w:szCs w:val="20"/>
      </w:rPr>
      <w:instrText xml:space="preserve"> PAGE </w:instrText>
    </w:r>
    <w:r w:rsidR="00C2199D" w:rsidRPr="00E47347">
      <w:rPr>
        <w:rStyle w:val="PageNumber"/>
        <w:sz w:val="20"/>
        <w:szCs w:val="20"/>
      </w:rPr>
      <w:fldChar w:fldCharType="separate"/>
    </w:r>
    <w:r w:rsidR="00FA66CD">
      <w:rPr>
        <w:rStyle w:val="PageNumber"/>
        <w:noProof/>
        <w:sz w:val="20"/>
        <w:szCs w:val="20"/>
      </w:rPr>
      <w:instrText>26</w:instrText>
    </w:r>
    <w:r w:rsidR="00C2199D" w:rsidRPr="00E47347">
      <w:rPr>
        <w:rStyle w:val="PageNumber"/>
        <w:sz w:val="20"/>
        <w:szCs w:val="20"/>
      </w:rPr>
      <w:fldChar w:fldCharType="end"/>
    </w:r>
    <w:r w:rsidRPr="00E47347">
      <w:rPr>
        <w:rStyle w:val="PageNumber"/>
        <w:sz w:val="20"/>
        <w:szCs w:val="20"/>
      </w:rPr>
      <w:instrText>AGE</w:instrText>
    </w:r>
    <w:r w:rsidR="00C2199D" w:rsidRPr="00E47347">
      <w:rPr>
        <w:rStyle w:val="PageNumber"/>
        <w:sz w:val="20"/>
        <w:szCs w:val="20"/>
      </w:rPr>
      <w:fldChar w:fldCharType="begin"/>
    </w:r>
    <w:r w:rsidRPr="00E47347">
      <w:rPr>
        <w:rStyle w:val="PageNumber"/>
        <w:sz w:val="20"/>
        <w:szCs w:val="20"/>
      </w:rPr>
      <w:instrText xml:space="preserve"> PAGE </w:instrText>
    </w:r>
    <w:r w:rsidR="00C2199D" w:rsidRPr="00E47347">
      <w:rPr>
        <w:rStyle w:val="PageNumber"/>
        <w:sz w:val="20"/>
        <w:szCs w:val="20"/>
      </w:rPr>
      <w:fldChar w:fldCharType="separate"/>
    </w:r>
    <w:r w:rsidR="00FA66CD">
      <w:rPr>
        <w:rStyle w:val="PageNumber"/>
        <w:noProof/>
        <w:sz w:val="20"/>
        <w:szCs w:val="20"/>
      </w:rPr>
      <w:instrText>26</w:instrText>
    </w:r>
    <w:r w:rsidR="00C2199D" w:rsidRPr="00E47347">
      <w:rPr>
        <w:rStyle w:val="PageNumber"/>
        <w:sz w:val="20"/>
        <w:szCs w:val="20"/>
      </w:rPr>
      <w:fldChar w:fldCharType="end"/>
    </w:r>
    <w:r w:rsidRPr="00E47347">
      <w:rPr>
        <w:rStyle w:val="PageNumber"/>
        <w:sz w:val="20"/>
        <w:szCs w:val="20"/>
      </w:rPr>
      <w:instrText xml:space="preserve"> </w:instrText>
    </w:r>
    <w:r w:rsidR="00C2199D" w:rsidRPr="00E47347">
      <w:rPr>
        <w:rStyle w:val="PageNumber"/>
        <w:sz w:val="20"/>
        <w:szCs w:val="20"/>
      </w:rPr>
      <w:fldChar w:fldCharType="separate"/>
    </w:r>
    <w:r w:rsidRPr="00E47347">
      <w:rPr>
        <w:rStyle w:val="PageNumber"/>
        <w:noProof/>
        <w:sz w:val="20"/>
        <w:szCs w:val="20"/>
      </w:rPr>
      <w:t>32</w:t>
    </w:r>
    <w:r w:rsidR="00C2199D" w:rsidRPr="00E47347">
      <w:rPr>
        <w:rStyle w:val="PageNumber"/>
        <w:sz w:val="20"/>
        <w:szCs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6CD" w:rsidRDefault="00FA66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1A2"/>
    <w:multiLevelType w:val="hybridMultilevel"/>
    <w:tmpl w:val="41FA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E07CA"/>
    <w:multiLevelType w:val="hybridMultilevel"/>
    <w:tmpl w:val="E5908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94331D"/>
    <w:multiLevelType w:val="hybridMultilevel"/>
    <w:tmpl w:val="5FD03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7F5785"/>
    <w:multiLevelType w:val="hybridMultilevel"/>
    <w:tmpl w:val="85B0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343F4B"/>
    <w:multiLevelType w:val="hybridMultilevel"/>
    <w:tmpl w:val="9D92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32635E"/>
    <w:multiLevelType w:val="hybridMultilevel"/>
    <w:tmpl w:val="D3F0534A"/>
    <w:lvl w:ilvl="0" w:tplc="37E823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1972B6"/>
    <w:multiLevelType w:val="hybridMultilevel"/>
    <w:tmpl w:val="0F98AFA2"/>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5132B6"/>
    <w:multiLevelType w:val="hybridMultilevel"/>
    <w:tmpl w:val="6A7C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6D677E"/>
    <w:multiLevelType w:val="hybridMultilevel"/>
    <w:tmpl w:val="3E74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C11796"/>
    <w:multiLevelType w:val="hybridMultilevel"/>
    <w:tmpl w:val="F7D43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B1E1EAB"/>
    <w:multiLevelType w:val="hybridMultilevel"/>
    <w:tmpl w:val="7954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6802E5"/>
    <w:multiLevelType w:val="hybridMultilevel"/>
    <w:tmpl w:val="B34A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28206C"/>
    <w:multiLevelType w:val="hybridMultilevel"/>
    <w:tmpl w:val="A55E7B98"/>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F25F54"/>
    <w:multiLevelType w:val="hybridMultilevel"/>
    <w:tmpl w:val="E4623CE8"/>
    <w:lvl w:ilvl="0" w:tplc="4F5868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517688"/>
    <w:multiLevelType w:val="hybridMultilevel"/>
    <w:tmpl w:val="3CAC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7300CE"/>
    <w:multiLevelType w:val="hybridMultilevel"/>
    <w:tmpl w:val="1E66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38587C"/>
    <w:multiLevelType w:val="hybridMultilevel"/>
    <w:tmpl w:val="AB741954"/>
    <w:lvl w:ilvl="0" w:tplc="D5A23A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825A11"/>
    <w:multiLevelType w:val="hybridMultilevel"/>
    <w:tmpl w:val="1BC4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0443DD"/>
    <w:multiLevelType w:val="hybridMultilevel"/>
    <w:tmpl w:val="8024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CE4286"/>
    <w:multiLevelType w:val="hybridMultilevel"/>
    <w:tmpl w:val="BAEC8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E9E3911"/>
    <w:multiLevelType w:val="hybridMultilevel"/>
    <w:tmpl w:val="0946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910029"/>
    <w:multiLevelType w:val="hybridMultilevel"/>
    <w:tmpl w:val="A12A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B71E59"/>
    <w:multiLevelType w:val="hybridMultilevel"/>
    <w:tmpl w:val="F52E7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1EC1A70"/>
    <w:multiLevelType w:val="hybridMultilevel"/>
    <w:tmpl w:val="BD66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126CC7"/>
    <w:multiLevelType w:val="hybridMultilevel"/>
    <w:tmpl w:val="95682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4B16493"/>
    <w:multiLevelType w:val="hybridMultilevel"/>
    <w:tmpl w:val="6568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ED5F4C"/>
    <w:multiLevelType w:val="hybridMultilevel"/>
    <w:tmpl w:val="6FA8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B41275"/>
    <w:multiLevelType w:val="hybridMultilevel"/>
    <w:tmpl w:val="E0F8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FD4FB9"/>
    <w:multiLevelType w:val="hybridMultilevel"/>
    <w:tmpl w:val="071E5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AD2075C"/>
    <w:multiLevelType w:val="hybridMultilevel"/>
    <w:tmpl w:val="2634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5B72C2"/>
    <w:multiLevelType w:val="hybridMultilevel"/>
    <w:tmpl w:val="C02A7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1970B9"/>
    <w:multiLevelType w:val="hybridMultilevel"/>
    <w:tmpl w:val="6EAA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E3A159C"/>
    <w:multiLevelType w:val="hybridMultilevel"/>
    <w:tmpl w:val="341C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9024C0"/>
    <w:multiLevelType w:val="hybridMultilevel"/>
    <w:tmpl w:val="308833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324E2087"/>
    <w:multiLevelType w:val="hybridMultilevel"/>
    <w:tmpl w:val="FBA21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5680DAF"/>
    <w:multiLevelType w:val="hybridMultilevel"/>
    <w:tmpl w:val="353C8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9023B80"/>
    <w:multiLevelType w:val="hybridMultilevel"/>
    <w:tmpl w:val="8E20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DC786A"/>
    <w:multiLevelType w:val="hybridMultilevel"/>
    <w:tmpl w:val="B810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BB546F"/>
    <w:multiLevelType w:val="hybridMultilevel"/>
    <w:tmpl w:val="21C013F4"/>
    <w:lvl w:ilvl="0" w:tplc="7B88A8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BDE6DDC"/>
    <w:multiLevelType w:val="hybridMultilevel"/>
    <w:tmpl w:val="A08E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BEB6D3C"/>
    <w:multiLevelType w:val="hybridMultilevel"/>
    <w:tmpl w:val="C87A8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E5D32A0"/>
    <w:multiLevelType w:val="hybridMultilevel"/>
    <w:tmpl w:val="B45EFFE4"/>
    <w:lvl w:ilvl="0" w:tplc="0D92D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EA46654"/>
    <w:multiLevelType w:val="hybridMultilevel"/>
    <w:tmpl w:val="F8D46C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FDB6BD3"/>
    <w:multiLevelType w:val="hybridMultilevel"/>
    <w:tmpl w:val="85C2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4506799"/>
    <w:multiLevelType w:val="hybridMultilevel"/>
    <w:tmpl w:val="6DDC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231B62"/>
    <w:multiLevelType w:val="hybridMultilevel"/>
    <w:tmpl w:val="8068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89842AE"/>
    <w:multiLevelType w:val="hybridMultilevel"/>
    <w:tmpl w:val="1188C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8A34E63"/>
    <w:multiLevelType w:val="hybridMultilevel"/>
    <w:tmpl w:val="CCBAB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48CF78AA"/>
    <w:multiLevelType w:val="hybridMultilevel"/>
    <w:tmpl w:val="CDBC1FA8"/>
    <w:lvl w:ilvl="0" w:tplc="D91CAA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6266AC"/>
    <w:multiLevelType w:val="hybridMultilevel"/>
    <w:tmpl w:val="5A82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B4256B5"/>
    <w:multiLevelType w:val="hybridMultilevel"/>
    <w:tmpl w:val="2BF0161C"/>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DAB5A32"/>
    <w:multiLevelType w:val="hybridMultilevel"/>
    <w:tmpl w:val="DE3C3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4E607F37"/>
    <w:multiLevelType w:val="hybridMultilevel"/>
    <w:tmpl w:val="603C4D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4EA66FF8"/>
    <w:multiLevelType w:val="hybridMultilevel"/>
    <w:tmpl w:val="92D2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FD149BC"/>
    <w:multiLevelType w:val="hybridMultilevel"/>
    <w:tmpl w:val="D71E1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4FF24E9E"/>
    <w:multiLevelType w:val="hybridMultilevel"/>
    <w:tmpl w:val="8C7AC73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6">
    <w:nsid w:val="512C524C"/>
    <w:multiLevelType w:val="hybridMultilevel"/>
    <w:tmpl w:val="0684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36F04A5"/>
    <w:multiLevelType w:val="hybridMultilevel"/>
    <w:tmpl w:val="D49CF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6803957"/>
    <w:multiLevelType w:val="hybridMultilevel"/>
    <w:tmpl w:val="D864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879721F"/>
    <w:multiLevelType w:val="hybridMultilevel"/>
    <w:tmpl w:val="9EE2F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5B7B3691"/>
    <w:multiLevelType w:val="hybridMultilevel"/>
    <w:tmpl w:val="2694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BAE65FE"/>
    <w:multiLevelType w:val="hybridMultilevel"/>
    <w:tmpl w:val="FD321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5CAD22A1"/>
    <w:multiLevelType w:val="hybridMultilevel"/>
    <w:tmpl w:val="4D98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012627B"/>
    <w:multiLevelType w:val="hybridMultilevel"/>
    <w:tmpl w:val="8FEE1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60641676"/>
    <w:multiLevelType w:val="hybridMultilevel"/>
    <w:tmpl w:val="BDD2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2615FFB"/>
    <w:multiLevelType w:val="hybridMultilevel"/>
    <w:tmpl w:val="E9B41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2DC61F8"/>
    <w:multiLevelType w:val="hybridMultilevel"/>
    <w:tmpl w:val="840E9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5EE1D66"/>
    <w:multiLevelType w:val="hybridMultilevel"/>
    <w:tmpl w:val="1E9EDFCA"/>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68">
    <w:nsid w:val="661E4CA1"/>
    <w:multiLevelType w:val="hybridMultilevel"/>
    <w:tmpl w:val="FCA4D406"/>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792226B"/>
    <w:multiLevelType w:val="hybridMultilevel"/>
    <w:tmpl w:val="54F0EFF0"/>
    <w:lvl w:ilvl="0" w:tplc="A28439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82104F6"/>
    <w:multiLevelType w:val="hybridMultilevel"/>
    <w:tmpl w:val="272C431E"/>
    <w:lvl w:ilvl="0" w:tplc="4DA875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94E10F2"/>
    <w:multiLevelType w:val="hybridMultilevel"/>
    <w:tmpl w:val="E568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A3B3A18"/>
    <w:multiLevelType w:val="hybridMultilevel"/>
    <w:tmpl w:val="BABEB922"/>
    <w:lvl w:ilvl="0" w:tplc="3C2CE2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A6862FB"/>
    <w:multiLevelType w:val="hybridMultilevel"/>
    <w:tmpl w:val="23FE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BFD12C7"/>
    <w:multiLevelType w:val="hybridMultilevel"/>
    <w:tmpl w:val="1AFA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CA671C5"/>
    <w:multiLevelType w:val="hybridMultilevel"/>
    <w:tmpl w:val="C33A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D6C15A7"/>
    <w:multiLevelType w:val="hybridMultilevel"/>
    <w:tmpl w:val="CFD83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6EFF0D72"/>
    <w:multiLevelType w:val="hybridMultilevel"/>
    <w:tmpl w:val="FF7C0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6F5E2B0C"/>
    <w:multiLevelType w:val="hybridMultilevel"/>
    <w:tmpl w:val="704E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F9E4A3D"/>
    <w:multiLevelType w:val="hybridMultilevel"/>
    <w:tmpl w:val="976ED828"/>
    <w:lvl w:ilvl="0" w:tplc="9EB05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05D5E01"/>
    <w:multiLevelType w:val="hybridMultilevel"/>
    <w:tmpl w:val="091260D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1">
    <w:nsid w:val="70831301"/>
    <w:multiLevelType w:val="hybridMultilevel"/>
    <w:tmpl w:val="FDD68C2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0BB08EC"/>
    <w:multiLevelType w:val="hybridMultilevel"/>
    <w:tmpl w:val="6A06DA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3">
    <w:nsid w:val="710B7734"/>
    <w:multiLevelType w:val="hybridMultilevel"/>
    <w:tmpl w:val="D1C4D210"/>
    <w:lvl w:ilvl="0" w:tplc="35FEAF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562CD1"/>
    <w:multiLevelType w:val="hybridMultilevel"/>
    <w:tmpl w:val="0FCE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3142319"/>
    <w:multiLevelType w:val="hybridMultilevel"/>
    <w:tmpl w:val="56289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733638CE"/>
    <w:multiLevelType w:val="hybridMultilevel"/>
    <w:tmpl w:val="0AACD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74326989"/>
    <w:multiLevelType w:val="hybridMultilevel"/>
    <w:tmpl w:val="10062C20"/>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49D0C25"/>
    <w:multiLevelType w:val="hybridMultilevel"/>
    <w:tmpl w:val="2BC8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5E362BB"/>
    <w:multiLevelType w:val="hybridMultilevel"/>
    <w:tmpl w:val="B3BE1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76B30247"/>
    <w:multiLevelType w:val="hybridMultilevel"/>
    <w:tmpl w:val="269C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7183411"/>
    <w:multiLevelType w:val="hybridMultilevel"/>
    <w:tmpl w:val="43380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783E3C6B"/>
    <w:multiLevelType w:val="hybridMultilevel"/>
    <w:tmpl w:val="2BAE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A45003B"/>
    <w:multiLevelType w:val="hybridMultilevel"/>
    <w:tmpl w:val="24F29D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A6B3F0F"/>
    <w:multiLevelType w:val="hybridMultilevel"/>
    <w:tmpl w:val="D6B6B35E"/>
    <w:lvl w:ilvl="0" w:tplc="E858060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AA54D1D"/>
    <w:multiLevelType w:val="hybridMultilevel"/>
    <w:tmpl w:val="3D184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7BB80524"/>
    <w:multiLevelType w:val="hybridMultilevel"/>
    <w:tmpl w:val="D072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C163511"/>
    <w:multiLevelType w:val="hybridMultilevel"/>
    <w:tmpl w:val="65B6616C"/>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CED7093"/>
    <w:multiLevelType w:val="hybridMultilevel"/>
    <w:tmpl w:val="ECC86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7FD56DF2"/>
    <w:multiLevelType w:val="hybridMultilevel"/>
    <w:tmpl w:val="4ABA2C04"/>
    <w:lvl w:ilvl="0" w:tplc="7B947B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2"/>
  </w:num>
  <w:num w:numId="2">
    <w:abstractNumId w:val="33"/>
  </w:num>
  <w:num w:numId="3">
    <w:abstractNumId w:val="52"/>
  </w:num>
  <w:num w:numId="4">
    <w:abstractNumId w:val="76"/>
  </w:num>
  <w:num w:numId="5">
    <w:abstractNumId w:val="46"/>
  </w:num>
  <w:num w:numId="6">
    <w:abstractNumId w:val="98"/>
  </w:num>
  <w:num w:numId="7">
    <w:abstractNumId w:val="64"/>
  </w:num>
  <w:num w:numId="8">
    <w:abstractNumId w:val="81"/>
  </w:num>
  <w:num w:numId="9">
    <w:abstractNumId w:val="49"/>
  </w:num>
  <w:num w:numId="10">
    <w:abstractNumId w:val="60"/>
  </w:num>
  <w:num w:numId="11">
    <w:abstractNumId w:val="96"/>
  </w:num>
  <w:num w:numId="12">
    <w:abstractNumId w:val="27"/>
  </w:num>
  <w:num w:numId="13">
    <w:abstractNumId w:val="11"/>
  </w:num>
  <w:num w:numId="14">
    <w:abstractNumId w:val="71"/>
  </w:num>
  <w:num w:numId="15">
    <w:abstractNumId w:val="45"/>
  </w:num>
  <w:num w:numId="16">
    <w:abstractNumId w:val="10"/>
  </w:num>
  <w:num w:numId="17">
    <w:abstractNumId w:val="73"/>
  </w:num>
  <w:num w:numId="18">
    <w:abstractNumId w:val="31"/>
  </w:num>
  <w:num w:numId="19">
    <w:abstractNumId w:val="15"/>
  </w:num>
  <w:num w:numId="20">
    <w:abstractNumId w:val="56"/>
  </w:num>
  <w:num w:numId="21">
    <w:abstractNumId w:val="84"/>
  </w:num>
  <w:num w:numId="22">
    <w:abstractNumId w:val="58"/>
  </w:num>
  <w:num w:numId="23">
    <w:abstractNumId w:val="44"/>
  </w:num>
  <w:num w:numId="24">
    <w:abstractNumId w:val="53"/>
  </w:num>
  <w:num w:numId="25">
    <w:abstractNumId w:val="39"/>
  </w:num>
  <w:num w:numId="26">
    <w:abstractNumId w:val="88"/>
  </w:num>
  <w:num w:numId="27">
    <w:abstractNumId w:val="17"/>
  </w:num>
  <w:num w:numId="28">
    <w:abstractNumId w:val="67"/>
  </w:num>
  <w:num w:numId="29">
    <w:abstractNumId w:val="62"/>
  </w:num>
  <w:num w:numId="30">
    <w:abstractNumId w:val="26"/>
  </w:num>
  <w:num w:numId="31">
    <w:abstractNumId w:val="7"/>
  </w:num>
  <w:num w:numId="32">
    <w:abstractNumId w:val="90"/>
  </w:num>
  <w:num w:numId="33">
    <w:abstractNumId w:val="78"/>
  </w:num>
  <w:num w:numId="34">
    <w:abstractNumId w:val="74"/>
  </w:num>
  <w:num w:numId="35">
    <w:abstractNumId w:val="0"/>
  </w:num>
  <w:num w:numId="36">
    <w:abstractNumId w:val="43"/>
  </w:num>
  <w:num w:numId="37">
    <w:abstractNumId w:val="25"/>
  </w:num>
  <w:num w:numId="38">
    <w:abstractNumId w:val="75"/>
  </w:num>
  <w:num w:numId="39">
    <w:abstractNumId w:val="3"/>
  </w:num>
  <w:num w:numId="40">
    <w:abstractNumId w:val="32"/>
  </w:num>
  <w:num w:numId="41">
    <w:abstractNumId w:val="36"/>
  </w:num>
  <w:num w:numId="42">
    <w:abstractNumId w:val="92"/>
  </w:num>
  <w:num w:numId="43">
    <w:abstractNumId w:val="19"/>
  </w:num>
  <w:num w:numId="44">
    <w:abstractNumId w:val="93"/>
  </w:num>
  <w:num w:numId="45">
    <w:abstractNumId w:val="80"/>
  </w:num>
  <w:num w:numId="46">
    <w:abstractNumId w:val="4"/>
  </w:num>
  <w:num w:numId="47">
    <w:abstractNumId w:val="23"/>
  </w:num>
  <w:num w:numId="48">
    <w:abstractNumId w:val="18"/>
  </w:num>
  <w:num w:numId="49">
    <w:abstractNumId w:val="8"/>
  </w:num>
  <w:num w:numId="50">
    <w:abstractNumId w:val="21"/>
  </w:num>
  <w:num w:numId="51">
    <w:abstractNumId w:val="29"/>
  </w:num>
  <w:num w:numId="52">
    <w:abstractNumId w:val="65"/>
  </w:num>
  <w:num w:numId="53">
    <w:abstractNumId w:val="77"/>
  </w:num>
  <w:num w:numId="54">
    <w:abstractNumId w:val="85"/>
  </w:num>
  <w:num w:numId="55">
    <w:abstractNumId w:val="34"/>
  </w:num>
  <w:num w:numId="56">
    <w:abstractNumId w:val="35"/>
  </w:num>
  <w:num w:numId="57">
    <w:abstractNumId w:val="51"/>
  </w:num>
  <w:num w:numId="58">
    <w:abstractNumId w:val="86"/>
  </w:num>
  <w:num w:numId="59">
    <w:abstractNumId w:val="59"/>
  </w:num>
  <w:num w:numId="60">
    <w:abstractNumId w:val="61"/>
  </w:num>
  <w:num w:numId="61">
    <w:abstractNumId w:val="95"/>
  </w:num>
  <w:num w:numId="62">
    <w:abstractNumId w:val="40"/>
  </w:num>
  <w:num w:numId="63">
    <w:abstractNumId w:val="24"/>
  </w:num>
  <w:num w:numId="64">
    <w:abstractNumId w:val="2"/>
  </w:num>
  <w:num w:numId="65">
    <w:abstractNumId w:val="89"/>
  </w:num>
  <w:num w:numId="66">
    <w:abstractNumId w:val="63"/>
  </w:num>
  <w:num w:numId="67">
    <w:abstractNumId w:val="1"/>
  </w:num>
  <w:num w:numId="68">
    <w:abstractNumId w:val="28"/>
  </w:num>
  <w:num w:numId="69">
    <w:abstractNumId w:val="57"/>
  </w:num>
  <w:num w:numId="70">
    <w:abstractNumId w:val="66"/>
  </w:num>
  <w:num w:numId="71">
    <w:abstractNumId w:val="37"/>
  </w:num>
  <w:num w:numId="72">
    <w:abstractNumId w:val="14"/>
  </w:num>
  <w:num w:numId="73">
    <w:abstractNumId w:val="20"/>
  </w:num>
  <w:num w:numId="74">
    <w:abstractNumId w:val="55"/>
  </w:num>
  <w:num w:numId="75">
    <w:abstractNumId w:val="54"/>
  </w:num>
  <w:num w:numId="76">
    <w:abstractNumId w:val="91"/>
  </w:num>
  <w:num w:numId="77">
    <w:abstractNumId w:val="22"/>
  </w:num>
  <w:num w:numId="78">
    <w:abstractNumId w:val="47"/>
  </w:num>
  <w:num w:numId="79">
    <w:abstractNumId w:val="9"/>
  </w:num>
  <w:num w:numId="80">
    <w:abstractNumId w:val="42"/>
  </w:num>
  <w:num w:numId="81">
    <w:abstractNumId w:val="30"/>
  </w:num>
  <w:num w:numId="82">
    <w:abstractNumId w:val="12"/>
  </w:num>
  <w:num w:numId="83">
    <w:abstractNumId w:val="99"/>
  </w:num>
  <w:num w:numId="84">
    <w:abstractNumId w:val="94"/>
  </w:num>
  <w:num w:numId="85">
    <w:abstractNumId w:val="38"/>
  </w:num>
  <w:num w:numId="86">
    <w:abstractNumId w:val="50"/>
  </w:num>
  <w:num w:numId="87">
    <w:abstractNumId w:val="6"/>
  </w:num>
  <w:num w:numId="88">
    <w:abstractNumId w:val="87"/>
  </w:num>
  <w:num w:numId="89">
    <w:abstractNumId w:val="68"/>
  </w:num>
  <w:num w:numId="90">
    <w:abstractNumId w:val="70"/>
  </w:num>
  <w:num w:numId="91">
    <w:abstractNumId w:val="97"/>
  </w:num>
  <w:num w:numId="92">
    <w:abstractNumId w:val="79"/>
  </w:num>
  <w:num w:numId="93">
    <w:abstractNumId w:val="41"/>
  </w:num>
  <w:num w:numId="94">
    <w:abstractNumId w:val="69"/>
  </w:num>
  <w:num w:numId="95">
    <w:abstractNumId w:val="48"/>
  </w:num>
  <w:num w:numId="96">
    <w:abstractNumId w:val="5"/>
  </w:num>
  <w:num w:numId="97">
    <w:abstractNumId w:val="13"/>
  </w:num>
  <w:num w:numId="98">
    <w:abstractNumId w:val="72"/>
  </w:num>
  <w:num w:numId="99">
    <w:abstractNumId w:val="16"/>
  </w:num>
  <w:num w:numId="100">
    <w:abstractNumId w:val="83"/>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82945"/>
  </w:hdrShapeDefaults>
  <w:footnotePr>
    <w:footnote w:id="-1"/>
    <w:footnote w:id="0"/>
  </w:footnotePr>
  <w:endnotePr>
    <w:endnote w:id="-1"/>
    <w:endnote w:id="0"/>
  </w:endnotePr>
  <w:compat/>
  <w:rsids>
    <w:rsidRoot w:val="000433B3"/>
    <w:rsid w:val="00002838"/>
    <w:rsid w:val="00002EE3"/>
    <w:rsid w:val="00003662"/>
    <w:rsid w:val="00004A10"/>
    <w:rsid w:val="00004A5C"/>
    <w:rsid w:val="00006739"/>
    <w:rsid w:val="00006AF5"/>
    <w:rsid w:val="00011A86"/>
    <w:rsid w:val="00014829"/>
    <w:rsid w:val="00014D94"/>
    <w:rsid w:val="000157F3"/>
    <w:rsid w:val="00015D53"/>
    <w:rsid w:val="0001623A"/>
    <w:rsid w:val="00021B89"/>
    <w:rsid w:val="0002203A"/>
    <w:rsid w:val="00022092"/>
    <w:rsid w:val="00023C46"/>
    <w:rsid w:val="000249F8"/>
    <w:rsid w:val="0002710A"/>
    <w:rsid w:val="00030CE6"/>
    <w:rsid w:val="00035B4B"/>
    <w:rsid w:val="00036B66"/>
    <w:rsid w:val="00041A8D"/>
    <w:rsid w:val="000433B3"/>
    <w:rsid w:val="00046DD0"/>
    <w:rsid w:val="000472CF"/>
    <w:rsid w:val="0005023D"/>
    <w:rsid w:val="00051CDA"/>
    <w:rsid w:val="0005343E"/>
    <w:rsid w:val="0005519B"/>
    <w:rsid w:val="000603B2"/>
    <w:rsid w:val="00060727"/>
    <w:rsid w:val="00060939"/>
    <w:rsid w:val="0006138E"/>
    <w:rsid w:val="000615E2"/>
    <w:rsid w:val="000618A4"/>
    <w:rsid w:val="00064ABB"/>
    <w:rsid w:val="00064EBD"/>
    <w:rsid w:val="000654BD"/>
    <w:rsid w:val="00067EC0"/>
    <w:rsid w:val="0007022C"/>
    <w:rsid w:val="000712F7"/>
    <w:rsid w:val="00072904"/>
    <w:rsid w:val="00073B8C"/>
    <w:rsid w:val="00075152"/>
    <w:rsid w:val="00076997"/>
    <w:rsid w:val="0007735D"/>
    <w:rsid w:val="000807A1"/>
    <w:rsid w:val="00080FA5"/>
    <w:rsid w:val="00086C3B"/>
    <w:rsid w:val="00086D86"/>
    <w:rsid w:val="000872EE"/>
    <w:rsid w:val="00087451"/>
    <w:rsid w:val="00092F3B"/>
    <w:rsid w:val="000953CC"/>
    <w:rsid w:val="000A1312"/>
    <w:rsid w:val="000A24AD"/>
    <w:rsid w:val="000A3AA7"/>
    <w:rsid w:val="000A5F13"/>
    <w:rsid w:val="000A64E3"/>
    <w:rsid w:val="000B2E5E"/>
    <w:rsid w:val="000B3200"/>
    <w:rsid w:val="000B4A09"/>
    <w:rsid w:val="000B70F6"/>
    <w:rsid w:val="000C029D"/>
    <w:rsid w:val="000C2A40"/>
    <w:rsid w:val="000C3474"/>
    <w:rsid w:val="000C7056"/>
    <w:rsid w:val="000D1A4E"/>
    <w:rsid w:val="000D2D8E"/>
    <w:rsid w:val="000D2EA6"/>
    <w:rsid w:val="000D348D"/>
    <w:rsid w:val="000D50A9"/>
    <w:rsid w:val="000E0C39"/>
    <w:rsid w:val="000E3BD7"/>
    <w:rsid w:val="000E422E"/>
    <w:rsid w:val="000E48D0"/>
    <w:rsid w:val="000F0AAC"/>
    <w:rsid w:val="000F0D6C"/>
    <w:rsid w:val="000F682F"/>
    <w:rsid w:val="000F6C38"/>
    <w:rsid w:val="000F7F95"/>
    <w:rsid w:val="0010115E"/>
    <w:rsid w:val="001028E1"/>
    <w:rsid w:val="001030FD"/>
    <w:rsid w:val="00103D55"/>
    <w:rsid w:val="001051EB"/>
    <w:rsid w:val="00110CF1"/>
    <w:rsid w:val="00112153"/>
    <w:rsid w:val="00112318"/>
    <w:rsid w:val="00112A5F"/>
    <w:rsid w:val="00112F90"/>
    <w:rsid w:val="00113263"/>
    <w:rsid w:val="00114636"/>
    <w:rsid w:val="00114660"/>
    <w:rsid w:val="00115036"/>
    <w:rsid w:val="00117D46"/>
    <w:rsid w:val="00120087"/>
    <w:rsid w:val="001224B9"/>
    <w:rsid w:val="00122EF9"/>
    <w:rsid w:val="00125A00"/>
    <w:rsid w:val="00126FBC"/>
    <w:rsid w:val="001311CF"/>
    <w:rsid w:val="0013267A"/>
    <w:rsid w:val="0013550B"/>
    <w:rsid w:val="00141DD2"/>
    <w:rsid w:val="00145F75"/>
    <w:rsid w:val="00146039"/>
    <w:rsid w:val="00146DBC"/>
    <w:rsid w:val="001477D8"/>
    <w:rsid w:val="00151677"/>
    <w:rsid w:val="00151AF7"/>
    <w:rsid w:val="00154A01"/>
    <w:rsid w:val="00155337"/>
    <w:rsid w:val="00155A1B"/>
    <w:rsid w:val="00161918"/>
    <w:rsid w:val="00162655"/>
    <w:rsid w:val="00162B78"/>
    <w:rsid w:val="001633BD"/>
    <w:rsid w:val="0016343D"/>
    <w:rsid w:val="00163A91"/>
    <w:rsid w:val="00164743"/>
    <w:rsid w:val="001648F5"/>
    <w:rsid w:val="00170F32"/>
    <w:rsid w:val="00172EC2"/>
    <w:rsid w:val="00173CDB"/>
    <w:rsid w:val="00175184"/>
    <w:rsid w:val="001758B7"/>
    <w:rsid w:val="00177021"/>
    <w:rsid w:val="00186D25"/>
    <w:rsid w:val="001923AB"/>
    <w:rsid w:val="0019263A"/>
    <w:rsid w:val="00192DF4"/>
    <w:rsid w:val="001932C4"/>
    <w:rsid w:val="001935BC"/>
    <w:rsid w:val="00194086"/>
    <w:rsid w:val="0019662C"/>
    <w:rsid w:val="00197CFE"/>
    <w:rsid w:val="001A0D21"/>
    <w:rsid w:val="001A0E0D"/>
    <w:rsid w:val="001A475C"/>
    <w:rsid w:val="001B04BA"/>
    <w:rsid w:val="001B2D99"/>
    <w:rsid w:val="001B668F"/>
    <w:rsid w:val="001C00FD"/>
    <w:rsid w:val="001C1987"/>
    <w:rsid w:val="001C2587"/>
    <w:rsid w:val="001C3D94"/>
    <w:rsid w:val="001C3FC7"/>
    <w:rsid w:val="001C7EF5"/>
    <w:rsid w:val="001D08D0"/>
    <w:rsid w:val="001D3A30"/>
    <w:rsid w:val="001D6137"/>
    <w:rsid w:val="001D6AAA"/>
    <w:rsid w:val="001E022C"/>
    <w:rsid w:val="001E46B5"/>
    <w:rsid w:val="001E580A"/>
    <w:rsid w:val="001F443C"/>
    <w:rsid w:val="001F5350"/>
    <w:rsid w:val="001F6544"/>
    <w:rsid w:val="001F7529"/>
    <w:rsid w:val="001F7F71"/>
    <w:rsid w:val="00200D47"/>
    <w:rsid w:val="00210A03"/>
    <w:rsid w:val="00210DB1"/>
    <w:rsid w:val="002116A4"/>
    <w:rsid w:val="00213C3B"/>
    <w:rsid w:val="00214C6E"/>
    <w:rsid w:val="00215945"/>
    <w:rsid w:val="00217078"/>
    <w:rsid w:val="00223558"/>
    <w:rsid w:val="00223CC2"/>
    <w:rsid w:val="0022418B"/>
    <w:rsid w:val="00226CF3"/>
    <w:rsid w:val="002275B6"/>
    <w:rsid w:val="00231C20"/>
    <w:rsid w:val="00234ABE"/>
    <w:rsid w:val="00237B0A"/>
    <w:rsid w:val="00241AF8"/>
    <w:rsid w:val="00242A69"/>
    <w:rsid w:val="0025275A"/>
    <w:rsid w:val="002544C9"/>
    <w:rsid w:val="002576B3"/>
    <w:rsid w:val="0026059A"/>
    <w:rsid w:val="00261E75"/>
    <w:rsid w:val="00265C03"/>
    <w:rsid w:val="00266C78"/>
    <w:rsid w:val="0026716A"/>
    <w:rsid w:val="00267D8A"/>
    <w:rsid w:val="00271A9B"/>
    <w:rsid w:val="00274279"/>
    <w:rsid w:val="002761B3"/>
    <w:rsid w:val="002761D9"/>
    <w:rsid w:val="0027674B"/>
    <w:rsid w:val="00281375"/>
    <w:rsid w:val="00282464"/>
    <w:rsid w:val="0028576F"/>
    <w:rsid w:val="00286B2E"/>
    <w:rsid w:val="002877BE"/>
    <w:rsid w:val="0029151A"/>
    <w:rsid w:val="00295687"/>
    <w:rsid w:val="00295A2D"/>
    <w:rsid w:val="002A532B"/>
    <w:rsid w:val="002A543C"/>
    <w:rsid w:val="002A5B83"/>
    <w:rsid w:val="002A5F85"/>
    <w:rsid w:val="002A7399"/>
    <w:rsid w:val="002A7784"/>
    <w:rsid w:val="002B1501"/>
    <w:rsid w:val="002B3FBF"/>
    <w:rsid w:val="002B473A"/>
    <w:rsid w:val="002B66A3"/>
    <w:rsid w:val="002B7B24"/>
    <w:rsid w:val="002C1A22"/>
    <w:rsid w:val="002C2CE6"/>
    <w:rsid w:val="002C5F84"/>
    <w:rsid w:val="002C64E9"/>
    <w:rsid w:val="002D0654"/>
    <w:rsid w:val="002D0D72"/>
    <w:rsid w:val="002D54B0"/>
    <w:rsid w:val="002D7E58"/>
    <w:rsid w:val="002E24B5"/>
    <w:rsid w:val="002E4112"/>
    <w:rsid w:val="002E4275"/>
    <w:rsid w:val="002E43A1"/>
    <w:rsid w:val="002E685C"/>
    <w:rsid w:val="002E7E28"/>
    <w:rsid w:val="002F03B0"/>
    <w:rsid w:val="002F1135"/>
    <w:rsid w:val="002F363A"/>
    <w:rsid w:val="002F36E9"/>
    <w:rsid w:val="002F4317"/>
    <w:rsid w:val="002F4343"/>
    <w:rsid w:val="002F4C69"/>
    <w:rsid w:val="002F4DEC"/>
    <w:rsid w:val="002F64A6"/>
    <w:rsid w:val="002F6938"/>
    <w:rsid w:val="002F72E8"/>
    <w:rsid w:val="00300F66"/>
    <w:rsid w:val="0030547D"/>
    <w:rsid w:val="00306A9D"/>
    <w:rsid w:val="00306DF3"/>
    <w:rsid w:val="00307F3F"/>
    <w:rsid w:val="00311010"/>
    <w:rsid w:val="003119B7"/>
    <w:rsid w:val="003154BB"/>
    <w:rsid w:val="00315EA3"/>
    <w:rsid w:val="003176A9"/>
    <w:rsid w:val="003204E4"/>
    <w:rsid w:val="0032083D"/>
    <w:rsid w:val="0032163C"/>
    <w:rsid w:val="003222C9"/>
    <w:rsid w:val="003235CE"/>
    <w:rsid w:val="0032396D"/>
    <w:rsid w:val="00325218"/>
    <w:rsid w:val="00327FA7"/>
    <w:rsid w:val="003301D2"/>
    <w:rsid w:val="00330B7F"/>
    <w:rsid w:val="003313E9"/>
    <w:rsid w:val="00332137"/>
    <w:rsid w:val="00333E8F"/>
    <w:rsid w:val="003362F8"/>
    <w:rsid w:val="003374E7"/>
    <w:rsid w:val="00340838"/>
    <w:rsid w:val="0034230A"/>
    <w:rsid w:val="003445B9"/>
    <w:rsid w:val="00344902"/>
    <w:rsid w:val="00344F25"/>
    <w:rsid w:val="00345546"/>
    <w:rsid w:val="00346989"/>
    <w:rsid w:val="00347377"/>
    <w:rsid w:val="0035024C"/>
    <w:rsid w:val="0035053D"/>
    <w:rsid w:val="00352C66"/>
    <w:rsid w:val="0035646A"/>
    <w:rsid w:val="003566BB"/>
    <w:rsid w:val="00356802"/>
    <w:rsid w:val="003630A9"/>
    <w:rsid w:val="00367617"/>
    <w:rsid w:val="003712D9"/>
    <w:rsid w:val="00372827"/>
    <w:rsid w:val="00372925"/>
    <w:rsid w:val="0037374B"/>
    <w:rsid w:val="00373D00"/>
    <w:rsid w:val="00377D22"/>
    <w:rsid w:val="00381581"/>
    <w:rsid w:val="00382843"/>
    <w:rsid w:val="00383691"/>
    <w:rsid w:val="00383AD2"/>
    <w:rsid w:val="0038761F"/>
    <w:rsid w:val="00387F48"/>
    <w:rsid w:val="0039362C"/>
    <w:rsid w:val="00393C57"/>
    <w:rsid w:val="00395875"/>
    <w:rsid w:val="00397ECB"/>
    <w:rsid w:val="00397ED5"/>
    <w:rsid w:val="003A3DD5"/>
    <w:rsid w:val="003A569A"/>
    <w:rsid w:val="003B5F22"/>
    <w:rsid w:val="003B6684"/>
    <w:rsid w:val="003B705D"/>
    <w:rsid w:val="003B77B7"/>
    <w:rsid w:val="003C11B4"/>
    <w:rsid w:val="003C3695"/>
    <w:rsid w:val="003C3B74"/>
    <w:rsid w:val="003C3C00"/>
    <w:rsid w:val="003C4E71"/>
    <w:rsid w:val="003C6D74"/>
    <w:rsid w:val="003C76D1"/>
    <w:rsid w:val="003C7DA8"/>
    <w:rsid w:val="003D07B0"/>
    <w:rsid w:val="003D110C"/>
    <w:rsid w:val="003D1375"/>
    <w:rsid w:val="003D1739"/>
    <w:rsid w:val="003D3EBC"/>
    <w:rsid w:val="003D5B0C"/>
    <w:rsid w:val="003D664C"/>
    <w:rsid w:val="003D6E57"/>
    <w:rsid w:val="003D7803"/>
    <w:rsid w:val="003D7871"/>
    <w:rsid w:val="003E3207"/>
    <w:rsid w:val="003E6965"/>
    <w:rsid w:val="003E74C9"/>
    <w:rsid w:val="003F081E"/>
    <w:rsid w:val="003F0C32"/>
    <w:rsid w:val="003F62A7"/>
    <w:rsid w:val="003F65DE"/>
    <w:rsid w:val="004023F3"/>
    <w:rsid w:val="00405132"/>
    <w:rsid w:val="00406836"/>
    <w:rsid w:val="00407DE7"/>
    <w:rsid w:val="0041200C"/>
    <w:rsid w:val="00413B0D"/>
    <w:rsid w:val="00414905"/>
    <w:rsid w:val="0041650E"/>
    <w:rsid w:val="00416A88"/>
    <w:rsid w:val="00416F25"/>
    <w:rsid w:val="00417B21"/>
    <w:rsid w:val="00421015"/>
    <w:rsid w:val="0042228B"/>
    <w:rsid w:val="00424C22"/>
    <w:rsid w:val="00425494"/>
    <w:rsid w:val="00431113"/>
    <w:rsid w:val="00431429"/>
    <w:rsid w:val="004326FB"/>
    <w:rsid w:val="00437F5F"/>
    <w:rsid w:val="004406F0"/>
    <w:rsid w:val="00441237"/>
    <w:rsid w:val="0044249F"/>
    <w:rsid w:val="004439E0"/>
    <w:rsid w:val="00443DEF"/>
    <w:rsid w:val="00444FAB"/>
    <w:rsid w:val="00447DED"/>
    <w:rsid w:val="0045355E"/>
    <w:rsid w:val="0045493C"/>
    <w:rsid w:val="00454C3F"/>
    <w:rsid w:val="0046015E"/>
    <w:rsid w:val="00462AA6"/>
    <w:rsid w:val="004652BF"/>
    <w:rsid w:val="004721EB"/>
    <w:rsid w:val="00472A18"/>
    <w:rsid w:val="00474F3F"/>
    <w:rsid w:val="00476426"/>
    <w:rsid w:val="004801DF"/>
    <w:rsid w:val="00483688"/>
    <w:rsid w:val="0048436C"/>
    <w:rsid w:val="00485A67"/>
    <w:rsid w:val="00486146"/>
    <w:rsid w:val="00486467"/>
    <w:rsid w:val="0048785C"/>
    <w:rsid w:val="00487E13"/>
    <w:rsid w:val="00491644"/>
    <w:rsid w:val="00491830"/>
    <w:rsid w:val="004927EA"/>
    <w:rsid w:val="00492B37"/>
    <w:rsid w:val="00493CCF"/>
    <w:rsid w:val="00494974"/>
    <w:rsid w:val="004A4896"/>
    <w:rsid w:val="004A5A7E"/>
    <w:rsid w:val="004A6E7E"/>
    <w:rsid w:val="004B0AFA"/>
    <w:rsid w:val="004B0C2A"/>
    <w:rsid w:val="004B13EB"/>
    <w:rsid w:val="004B2443"/>
    <w:rsid w:val="004B402B"/>
    <w:rsid w:val="004B40AB"/>
    <w:rsid w:val="004B5814"/>
    <w:rsid w:val="004B5C42"/>
    <w:rsid w:val="004B69D6"/>
    <w:rsid w:val="004B6BE2"/>
    <w:rsid w:val="004B6E20"/>
    <w:rsid w:val="004C1DC9"/>
    <w:rsid w:val="004C43D6"/>
    <w:rsid w:val="004C4D14"/>
    <w:rsid w:val="004C70AA"/>
    <w:rsid w:val="004D0512"/>
    <w:rsid w:val="004D12E9"/>
    <w:rsid w:val="004D68DC"/>
    <w:rsid w:val="004E054C"/>
    <w:rsid w:val="004E06C1"/>
    <w:rsid w:val="004E12C5"/>
    <w:rsid w:val="004E3B78"/>
    <w:rsid w:val="004E6511"/>
    <w:rsid w:val="004F12B0"/>
    <w:rsid w:val="004F33FC"/>
    <w:rsid w:val="004F5488"/>
    <w:rsid w:val="004F7446"/>
    <w:rsid w:val="00501065"/>
    <w:rsid w:val="00501B1B"/>
    <w:rsid w:val="00502412"/>
    <w:rsid w:val="00503FD6"/>
    <w:rsid w:val="005047AF"/>
    <w:rsid w:val="005048E9"/>
    <w:rsid w:val="00505E06"/>
    <w:rsid w:val="005060C6"/>
    <w:rsid w:val="0051005F"/>
    <w:rsid w:val="005116F3"/>
    <w:rsid w:val="00511ECC"/>
    <w:rsid w:val="00512F5E"/>
    <w:rsid w:val="00516C4F"/>
    <w:rsid w:val="00520549"/>
    <w:rsid w:val="00522CBE"/>
    <w:rsid w:val="00523C13"/>
    <w:rsid w:val="005265CE"/>
    <w:rsid w:val="005308F9"/>
    <w:rsid w:val="00532016"/>
    <w:rsid w:val="00532031"/>
    <w:rsid w:val="00532587"/>
    <w:rsid w:val="0053570B"/>
    <w:rsid w:val="0053572D"/>
    <w:rsid w:val="00535752"/>
    <w:rsid w:val="0053643A"/>
    <w:rsid w:val="00537988"/>
    <w:rsid w:val="005467ED"/>
    <w:rsid w:val="00550956"/>
    <w:rsid w:val="00553BE7"/>
    <w:rsid w:val="00554ABE"/>
    <w:rsid w:val="00561A0E"/>
    <w:rsid w:val="00561C8E"/>
    <w:rsid w:val="00562295"/>
    <w:rsid w:val="00562B40"/>
    <w:rsid w:val="00562DA9"/>
    <w:rsid w:val="00563091"/>
    <w:rsid w:val="00563EF2"/>
    <w:rsid w:val="00565059"/>
    <w:rsid w:val="00565C4A"/>
    <w:rsid w:val="005708C7"/>
    <w:rsid w:val="00572032"/>
    <w:rsid w:val="00573FD5"/>
    <w:rsid w:val="00574FA1"/>
    <w:rsid w:val="005761E5"/>
    <w:rsid w:val="00581053"/>
    <w:rsid w:val="005819EB"/>
    <w:rsid w:val="00587C17"/>
    <w:rsid w:val="005910FF"/>
    <w:rsid w:val="00592703"/>
    <w:rsid w:val="0059370E"/>
    <w:rsid w:val="005B21C6"/>
    <w:rsid w:val="005B4643"/>
    <w:rsid w:val="005C3670"/>
    <w:rsid w:val="005C5787"/>
    <w:rsid w:val="005C5A51"/>
    <w:rsid w:val="005C7FA4"/>
    <w:rsid w:val="005D1461"/>
    <w:rsid w:val="005E0616"/>
    <w:rsid w:val="005E2F62"/>
    <w:rsid w:val="005E43B9"/>
    <w:rsid w:val="005F0CAC"/>
    <w:rsid w:val="005F1462"/>
    <w:rsid w:val="005F1E1A"/>
    <w:rsid w:val="005F2BB9"/>
    <w:rsid w:val="005F2C32"/>
    <w:rsid w:val="005F2FB6"/>
    <w:rsid w:val="005F3BC4"/>
    <w:rsid w:val="005F3EAB"/>
    <w:rsid w:val="00601DD1"/>
    <w:rsid w:val="0060253A"/>
    <w:rsid w:val="006028DD"/>
    <w:rsid w:val="006037E7"/>
    <w:rsid w:val="00603B22"/>
    <w:rsid w:val="006075AD"/>
    <w:rsid w:val="00607D8A"/>
    <w:rsid w:val="00610DD3"/>
    <w:rsid w:val="00612221"/>
    <w:rsid w:val="006123EC"/>
    <w:rsid w:val="00616B06"/>
    <w:rsid w:val="0062408E"/>
    <w:rsid w:val="006306CF"/>
    <w:rsid w:val="00631160"/>
    <w:rsid w:val="00633B5F"/>
    <w:rsid w:val="00634931"/>
    <w:rsid w:val="00637417"/>
    <w:rsid w:val="00640262"/>
    <w:rsid w:val="00642C53"/>
    <w:rsid w:val="00643CAE"/>
    <w:rsid w:val="0064652A"/>
    <w:rsid w:val="00646C09"/>
    <w:rsid w:val="0064763F"/>
    <w:rsid w:val="00651162"/>
    <w:rsid w:val="0065161F"/>
    <w:rsid w:val="00652291"/>
    <w:rsid w:val="0065362E"/>
    <w:rsid w:val="00654C25"/>
    <w:rsid w:val="00656396"/>
    <w:rsid w:val="00660F05"/>
    <w:rsid w:val="006641A2"/>
    <w:rsid w:val="00665C25"/>
    <w:rsid w:val="006712BA"/>
    <w:rsid w:val="00671E99"/>
    <w:rsid w:val="00672D62"/>
    <w:rsid w:val="006735C6"/>
    <w:rsid w:val="006763D0"/>
    <w:rsid w:val="0068016E"/>
    <w:rsid w:val="0068247D"/>
    <w:rsid w:val="006852AD"/>
    <w:rsid w:val="00685D3B"/>
    <w:rsid w:val="00686277"/>
    <w:rsid w:val="00691ACB"/>
    <w:rsid w:val="00691BFA"/>
    <w:rsid w:val="006930BC"/>
    <w:rsid w:val="00696777"/>
    <w:rsid w:val="006975E2"/>
    <w:rsid w:val="00697950"/>
    <w:rsid w:val="006A1970"/>
    <w:rsid w:val="006A277E"/>
    <w:rsid w:val="006A6D16"/>
    <w:rsid w:val="006B274E"/>
    <w:rsid w:val="006B764C"/>
    <w:rsid w:val="006C02EC"/>
    <w:rsid w:val="006C1130"/>
    <w:rsid w:val="006C337D"/>
    <w:rsid w:val="006C39F6"/>
    <w:rsid w:val="006C4352"/>
    <w:rsid w:val="006C4355"/>
    <w:rsid w:val="006C60AE"/>
    <w:rsid w:val="006C7FE8"/>
    <w:rsid w:val="006D165F"/>
    <w:rsid w:val="006D1DE9"/>
    <w:rsid w:val="006D6F0F"/>
    <w:rsid w:val="006D7C1D"/>
    <w:rsid w:val="006E3379"/>
    <w:rsid w:val="006E3DD3"/>
    <w:rsid w:val="006E5E62"/>
    <w:rsid w:val="006E7713"/>
    <w:rsid w:val="006F3BB8"/>
    <w:rsid w:val="006F6262"/>
    <w:rsid w:val="00702059"/>
    <w:rsid w:val="007045E0"/>
    <w:rsid w:val="00705224"/>
    <w:rsid w:val="00706F75"/>
    <w:rsid w:val="0071051E"/>
    <w:rsid w:val="0071055E"/>
    <w:rsid w:val="007125B1"/>
    <w:rsid w:val="00712ED8"/>
    <w:rsid w:val="007136C1"/>
    <w:rsid w:val="00716100"/>
    <w:rsid w:val="00716DD3"/>
    <w:rsid w:val="00717CF9"/>
    <w:rsid w:val="00720253"/>
    <w:rsid w:val="00720A16"/>
    <w:rsid w:val="00721175"/>
    <w:rsid w:val="007222F1"/>
    <w:rsid w:val="007276F0"/>
    <w:rsid w:val="00727C4C"/>
    <w:rsid w:val="00732251"/>
    <w:rsid w:val="0073523E"/>
    <w:rsid w:val="00736F54"/>
    <w:rsid w:val="0074084E"/>
    <w:rsid w:val="00745CF7"/>
    <w:rsid w:val="007462E2"/>
    <w:rsid w:val="00747817"/>
    <w:rsid w:val="00747969"/>
    <w:rsid w:val="0075293F"/>
    <w:rsid w:val="00752CFA"/>
    <w:rsid w:val="00754547"/>
    <w:rsid w:val="007558CA"/>
    <w:rsid w:val="0075619B"/>
    <w:rsid w:val="00757EA7"/>
    <w:rsid w:val="00761881"/>
    <w:rsid w:val="007665DB"/>
    <w:rsid w:val="0076688F"/>
    <w:rsid w:val="007671D4"/>
    <w:rsid w:val="007679EB"/>
    <w:rsid w:val="00770DD2"/>
    <w:rsid w:val="007731B8"/>
    <w:rsid w:val="00777CF4"/>
    <w:rsid w:val="007806CF"/>
    <w:rsid w:val="00780DB0"/>
    <w:rsid w:val="00782849"/>
    <w:rsid w:val="007833B0"/>
    <w:rsid w:val="007843A4"/>
    <w:rsid w:val="00787D25"/>
    <w:rsid w:val="00787E64"/>
    <w:rsid w:val="00790F2D"/>
    <w:rsid w:val="00793604"/>
    <w:rsid w:val="00793A6E"/>
    <w:rsid w:val="007A143E"/>
    <w:rsid w:val="007A1769"/>
    <w:rsid w:val="007A25BE"/>
    <w:rsid w:val="007A272C"/>
    <w:rsid w:val="007A282E"/>
    <w:rsid w:val="007A396A"/>
    <w:rsid w:val="007A51F4"/>
    <w:rsid w:val="007A6135"/>
    <w:rsid w:val="007A6620"/>
    <w:rsid w:val="007A7031"/>
    <w:rsid w:val="007A7E49"/>
    <w:rsid w:val="007B071D"/>
    <w:rsid w:val="007B07E5"/>
    <w:rsid w:val="007B1EC8"/>
    <w:rsid w:val="007B578E"/>
    <w:rsid w:val="007B58F8"/>
    <w:rsid w:val="007B60DF"/>
    <w:rsid w:val="007C2E70"/>
    <w:rsid w:val="007C345C"/>
    <w:rsid w:val="007C55A5"/>
    <w:rsid w:val="007C6BDA"/>
    <w:rsid w:val="007D1E09"/>
    <w:rsid w:val="007D2557"/>
    <w:rsid w:val="007D6766"/>
    <w:rsid w:val="007E0D53"/>
    <w:rsid w:val="007E0EDA"/>
    <w:rsid w:val="007E4572"/>
    <w:rsid w:val="007E4D77"/>
    <w:rsid w:val="007E4FEC"/>
    <w:rsid w:val="007E6047"/>
    <w:rsid w:val="007E6B45"/>
    <w:rsid w:val="007E7774"/>
    <w:rsid w:val="007F28E9"/>
    <w:rsid w:val="007F2E15"/>
    <w:rsid w:val="007F3316"/>
    <w:rsid w:val="007F6AF5"/>
    <w:rsid w:val="007F7C0A"/>
    <w:rsid w:val="0080041D"/>
    <w:rsid w:val="00800E59"/>
    <w:rsid w:val="0080117C"/>
    <w:rsid w:val="00802DAB"/>
    <w:rsid w:val="0080470C"/>
    <w:rsid w:val="00804D91"/>
    <w:rsid w:val="00805698"/>
    <w:rsid w:val="008065D0"/>
    <w:rsid w:val="008074D7"/>
    <w:rsid w:val="00810C19"/>
    <w:rsid w:val="008113AB"/>
    <w:rsid w:val="00812741"/>
    <w:rsid w:val="0081471B"/>
    <w:rsid w:val="00814860"/>
    <w:rsid w:val="00815461"/>
    <w:rsid w:val="00815C72"/>
    <w:rsid w:val="00815D7F"/>
    <w:rsid w:val="0081661C"/>
    <w:rsid w:val="008206FB"/>
    <w:rsid w:val="008214A2"/>
    <w:rsid w:val="00824204"/>
    <w:rsid w:val="00825106"/>
    <w:rsid w:val="008331E1"/>
    <w:rsid w:val="0083531A"/>
    <w:rsid w:val="00835F77"/>
    <w:rsid w:val="00840D89"/>
    <w:rsid w:val="008410EB"/>
    <w:rsid w:val="008415B7"/>
    <w:rsid w:val="0084424D"/>
    <w:rsid w:val="00844E9B"/>
    <w:rsid w:val="00846D3F"/>
    <w:rsid w:val="00850C04"/>
    <w:rsid w:val="00850C9B"/>
    <w:rsid w:val="00850EC0"/>
    <w:rsid w:val="00852ECA"/>
    <w:rsid w:val="00854F7E"/>
    <w:rsid w:val="00856241"/>
    <w:rsid w:val="0085695E"/>
    <w:rsid w:val="00856E9F"/>
    <w:rsid w:val="00862F07"/>
    <w:rsid w:val="0086385A"/>
    <w:rsid w:val="00865574"/>
    <w:rsid w:val="0086592A"/>
    <w:rsid w:val="00867F46"/>
    <w:rsid w:val="00871C20"/>
    <w:rsid w:val="00872243"/>
    <w:rsid w:val="00873651"/>
    <w:rsid w:val="00873738"/>
    <w:rsid w:val="008801D4"/>
    <w:rsid w:val="0088262C"/>
    <w:rsid w:val="00882FF1"/>
    <w:rsid w:val="00884CAD"/>
    <w:rsid w:val="00887224"/>
    <w:rsid w:val="00887EFF"/>
    <w:rsid w:val="0089114A"/>
    <w:rsid w:val="008922F1"/>
    <w:rsid w:val="00892526"/>
    <w:rsid w:val="00894337"/>
    <w:rsid w:val="008958AA"/>
    <w:rsid w:val="00897A40"/>
    <w:rsid w:val="008A0AE9"/>
    <w:rsid w:val="008A158D"/>
    <w:rsid w:val="008A3CED"/>
    <w:rsid w:val="008A410F"/>
    <w:rsid w:val="008A484A"/>
    <w:rsid w:val="008A6E56"/>
    <w:rsid w:val="008A77DA"/>
    <w:rsid w:val="008B1E83"/>
    <w:rsid w:val="008B2960"/>
    <w:rsid w:val="008B29BA"/>
    <w:rsid w:val="008B5B74"/>
    <w:rsid w:val="008B69FC"/>
    <w:rsid w:val="008C04C0"/>
    <w:rsid w:val="008C126F"/>
    <w:rsid w:val="008C1699"/>
    <w:rsid w:val="008C2AA9"/>
    <w:rsid w:val="008C2C60"/>
    <w:rsid w:val="008C2EB9"/>
    <w:rsid w:val="008C784B"/>
    <w:rsid w:val="008D0D7F"/>
    <w:rsid w:val="008D2EFA"/>
    <w:rsid w:val="008D4022"/>
    <w:rsid w:val="008D508A"/>
    <w:rsid w:val="008E14DC"/>
    <w:rsid w:val="008E1F35"/>
    <w:rsid w:val="008E4A7A"/>
    <w:rsid w:val="008E5279"/>
    <w:rsid w:val="008E6016"/>
    <w:rsid w:val="008F44E8"/>
    <w:rsid w:val="008F5239"/>
    <w:rsid w:val="008F69C5"/>
    <w:rsid w:val="009013BA"/>
    <w:rsid w:val="00901F71"/>
    <w:rsid w:val="009037CB"/>
    <w:rsid w:val="009053EE"/>
    <w:rsid w:val="00905A24"/>
    <w:rsid w:val="00910133"/>
    <w:rsid w:val="009108F6"/>
    <w:rsid w:val="009118EC"/>
    <w:rsid w:val="0091202B"/>
    <w:rsid w:val="009150D1"/>
    <w:rsid w:val="00916739"/>
    <w:rsid w:val="00916CCF"/>
    <w:rsid w:val="00922549"/>
    <w:rsid w:val="00927380"/>
    <w:rsid w:val="00927CC1"/>
    <w:rsid w:val="00930205"/>
    <w:rsid w:val="0093039E"/>
    <w:rsid w:val="00931411"/>
    <w:rsid w:val="0093238E"/>
    <w:rsid w:val="00932FDA"/>
    <w:rsid w:val="009334BC"/>
    <w:rsid w:val="00934268"/>
    <w:rsid w:val="00937587"/>
    <w:rsid w:val="009434C9"/>
    <w:rsid w:val="0094527C"/>
    <w:rsid w:val="009462E5"/>
    <w:rsid w:val="009479E0"/>
    <w:rsid w:val="00947DC3"/>
    <w:rsid w:val="00954389"/>
    <w:rsid w:val="00956809"/>
    <w:rsid w:val="00962C35"/>
    <w:rsid w:val="0096376F"/>
    <w:rsid w:val="00963D9A"/>
    <w:rsid w:val="00964CEE"/>
    <w:rsid w:val="00966570"/>
    <w:rsid w:val="00967852"/>
    <w:rsid w:val="00971E70"/>
    <w:rsid w:val="00975874"/>
    <w:rsid w:val="00977C02"/>
    <w:rsid w:val="009800FF"/>
    <w:rsid w:val="0098020D"/>
    <w:rsid w:val="009803B2"/>
    <w:rsid w:val="00982BBB"/>
    <w:rsid w:val="00983B13"/>
    <w:rsid w:val="009859F0"/>
    <w:rsid w:val="00987FB9"/>
    <w:rsid w:val="00991807"/>
    <w:rsid w:val="0099275F"/>
    <w:rsid w:val="00992FA2"/>
    <w:rsid w:val="00993E4C"/>
    <w:rsid w:val="00994229"/>
    <w:rsid w:val="009945FA"/>
    <w:rsid w:val="009958FE"/>
    <w:rsid w:val="0099680B"/>
    <w:rsid w:val="009A413C"/>
    <w:rsid w:val="009A4D49"/>
    <w:rsid w:val="009A5AEC"/>
    <w:rsid w:val="009A7797"/>
    <w:rsid w:val="009B40B9"/>
    <w:rsid w:val="009B6094"/>
    <w:rsid w:val="009B7B7E"/>
    <w:rsid w:val="009C009A"/>
    <w:rsid w:val="009C0226"/>
    <w:rsid w:val="009C029E"/>
    <w:rsid w:val="009C3B70"/>
    <w:rsid w:val="009C63D2"/>
    <w:rsid w:val="009D00A2"/>
    <w:rsid w:val="009D3B3C"/>
    <w:rsid w:val="009D3E25"/>
    <w:rsid w:val="009D4091"/>
    <w:rsid w:val="009D6345"/>
    <w:rsid w:val="009D67E6"/>
    <w:rsid w:val="009E4C46"/>
    <w:rsid w:val="009E4D90"/>
    <w:rsid w:val="009E528F"/>
    <w:rsid w:val="009E570D"/>
    <w:rsid w:val="009E72E8"/>
    <w:rsid w:val="009E771B"/>
    <w:rsid w:val="009F00A1"/>
    <w:rsid w:val="009F03E6"/>
    <w:rsid w:val="009F14DB"/>
    <w:rsid w:val="009F1744"/>
    <w:rsid w:val="009F1939"/>
    <w:rsid w:val="009F3EC1"/>
    <w:rsid w:val="009F4352"/>
    <w:rsid w:val="009F5BEC"/>
    <w:rsid w:val="009F754D"/>
    <w:rsid w:val="00A0311B"/>
    <w:rsid w:val="00A06785"/>
    <w:rsid w:val="00A06B09"/>
    <w:rsid w:val="00A06F4E"/>
    <w:rsid w:val="00A079AD"/>
    <w:rsid w:val="00A1066D"/>
    <w:rsid w:val="00A116F1"/>
    <w:rsid w:val="00A11934"/>
    <w:rsid w:val="00A12C6E"/>
    <w:rsid w:val="00A12CB6"/>
    <w:rsid w:val="00A144D9"/>
    <w:rsid w:val="00A14D75"/>
    <w:rsid w:val="00A160DC"/>
    <w:rsid w:val="00A20882"/>
    <w:rsid w:val="00A208E8"/>
    <w:rsid w:val="00A23ADA"/>
    <w:rsid w:val="00A26510"/>
    <w:rsid w:val="00A2661D"/>
    <w:rsid w:val="00A32E08"/>
    <w:rsid w:val="00A33265"/>
    <w:rsid w:val="00A33AE6"/>
    <w:rsid w:val="00A33F7C"/>
    <w:rsid w:val="00A3422E"/>
    <w:rsid w:val="00A402F5"/>
    <w:rsid w:val="00A41EDC"/>
    <w:rsid w:val="00A4288E"/>
    <w:rsid w:val="00A4299D"/>
    <w:rsid w:val="00A42CCA"/>
    <w:rsid w:val="00A45C3A"/>
    <w:rsid w:val="00A47D52"/>
    <w:rsid w:val="00A50F47"/>
    <w:rsid w:val="00A54417"/>
    <w:rsid w:val="00A546B9"/>
    <w:rsid w:val="00A54E58"/>
    <w:rsid w:val="00A5517D"/>
    <w:rsid w:val="00A5754F"/>
    <w:rsid w:val="00A67134"/>
    <w:rsid w:val="00A67D14"/>
    <w:rsid w:val="00A737C0"/>
    <w:rsid w:val="00A73FDC"/>
    <w:rsid w:val="00A766ED"/>
    <w:rsid w:val="00A76774"/>
    <w:rsid w:val="00A76D87"/>
    <w:rsid w:val="00A77507"/>
    <w:rsid w:val="00A8308A"/>
    <w:rsid w:val="00A848CB"/>
    <w:rsid w:val="00A8789E"/>
    <w:rsid w:val="00A910A5"/>
    <w:rsid w:val="00A93925"/>
    <w:rsid w:val="00A94CCD"/>
    <w:rsid w:val="00A95C2A"/>
    <w:rsid w:val="00AA1754"/>
    <w:rsid w:val="00AA190B"/>
    <w:rsid w:val="00AA1EFC"/>
    <w:rsid w:val="00AA228D"/>
    <w:rsid w:val="00AA3764"/>
    <w:rsid w:val="00AA4F26"/>
    <w:rsid w:val="00AA57AB"/>
    <w:rsid w:val="00AA6815"/>
    <w:rsid w:val="00AB0252"/>
    <w:rsid w:val="00AB3D0A"/>
    <w:rsid w:val="00AB549D"/>
    <w:rsid w:val="00AB550E"/>
    <w:rsid w:val="00AB5BE1"/>
    <w:rsid w:val="00AB6355"/>
    <w:rsid w:val="00AB7BB2"/>
    <w:rsid w:val="00AC14C4"/>
    <w:rsid w:val="00AC15F4"/>
    <w:rsid w:val="00AC1F86"/>
    <w:rsid w:val="00AC2134"/>
    <w:rsid w:val="00AC289C"/>
    <w:rsid w:val="00AC2E07"/>
    <w:rsid w:val="00AC37AA"/>
    <w:rsid w:val="00AC5C2F"/>
    <w:rsid w:val="00AC7D4F"/>
    <w:rsid w:val="00AD4A2F"/>
    <w:rsid w:val="00AE0AC7"/>
    <w:rsid w:val="00AE31C6"/>
    <w:rsid w:val="00AE5DE1"/>
    <w:rsid w:val="00AF0D6D"/>
    <w:rsid w:val="00AF2150"/>
    <w:rsid w:val="00AF5D8B"/>
    <w:rsid w:val="00AF75E5"/>
    <w:rsid w:val="00B01D0B"/>
    <w:rsid w:val="00B03032"/>
    <w:rsid w:val="00B04FA5"/>
    <w:rsid w:val="00B07AAA"/>
    <w:rsid w:val="00B10C4F"/>
    <w:rsid w:val="00B152EC"/>
    <w:rsid w:val="00B1632D"/>
    <w:rsid w:val="00B168F3"/>
    <w:rsid w:val="00B26E39"/>
    <w:rsid w:val="00B272DE"/>
    <w:rsid w:val="00B27C11"/>
    <w:rsid w:val="00B31DD0"/>
    <w:rsid w:val="00B320C4"/>
    <w:rsid w:val="00B36B58"/>
    <w:rsid w:val="00B47163"/>
    <w:rsid w:val="00B51991"/>
    <w:rsid w:val="00B537FC"/>
    <w:rsid w:val="00B5423E"/>
    <w:rsid w:val="00B54A63"/>
    <w:rsid w:val="00B56BCF"/>
    <w:rsid w:val="00B57709"/>
    <w:rsid w:val="00B578E2"/>
    <w:rsid w:val="00B60306"/>
    <w:rsid w:val="00B60CB9"/>
    <w:rsid w:val="00B61CCE"/>
    <w:rsid w:val="00B640E3"/>
    <w:rsid w:val="00B65BEA"/>
    <w:rsid w:val="00B664AC"/>
    <w:rsid w:val="00B6782E"/>
    <w:rsid w:val="00B76C51"/>
    <w:rsid w:val="00B82AB5"/>
    <w:rsid w:val="00B8477B"/>
    <w:rsid w:val="00B86297"/>
    <w:rsid w:val="00B90C09"/>
    <w:rsid w:val="00B92E50"/>
    <w:rsid w:val="00B96307"/>
    <w:rsid w:val="00B96433"/>
    <w:rsid w:val="00B97707"/>
    <w:rsid w:val="00BA1B2A"/>
    <w:rsid w:val="00BA1D8F"/>
    <w:rsid w:val="00BA6C4B"/>
    <w:rsid w:val="00BA71AC"/>
    <w:rsid w:val="00BB1558"/>
    <w:rsid w:val="00BB24B1"/>
    <w:rsid w:val="00BB6B40"/>
    <w:rsid w:val="00BB6CE8"/>
    <w:rsid w:val="00BB78DE"/>
    <w:rsid w:val="00BC02A1"/>
    <w:rsid w:val="00BC12C5"/>
    <w:rsid w:val="00BC3206"/>
    <w:rsid w:val="00BC6D6D"/>
    <w:rsid w:val="00BC6FA1"/>
    <w:rsid w:val="00BC74DC"/>
    <w:rsid w:val="00BD3D51"/>
    <w:rsid w:val="00BD4111"/>
    <w:rsid w:val="00BD4218"/>
    <w:rsid w:val="00BE292C"/>
    <w:rsid w:val="00BE2D90"/>
    <w:rsid w:val="00BE7E3F"/>
    <w:rsid w:val="00BF0589"/>
    <w:rsid w:val="00BF2390"/>
    <w:rsid w:val="00BF2AC8"/>
    <w:rsid w:val="00BF2C0C"/>
    <w:rsid w:val="00BF5EE2"/>
    <w:rsid w:val="00BF7B82"/>
    <w:rsid w:val="00C02647"/>
    <w:rsid w:val="00C02AF5"/>
    <w:rsid w:val="00C0380E"/>
    <w:rsid w:val="00C05621"/>
    <w:rsid w:val="00C10C00"/>
    <w:rsid w:val="00C1160B"/>
    <w:rsid w:val="00C14785"/>
    <w:rsid w:val="00C16BA3"/>
    <w:rsid w:val="00C21805"/>
    <w:rsid w:val="00C2199D"/>
    <w:rsid w:val="00C2207F"/>
    <w:rsid w:val="00C22DA5"/>
    <w:rsid w:val="00C22EED"/>
    <w:rsid w:val="00C244D9"/>
    <w:rsid w:val="00C2459B"/>
    <w:rsid w:val="00C2552B"/>
    <w:rsid w:val="00C25E91"/>
    <w:rsid w:val="00C26832"/>
    <w:rsid w:val="00C27A16"/>
    <w:rsid w:val="00C31F36"/>
    <w:rsid w:val="00C3325E"/>
    <w:rsid w:val="00C33CC5"/>
    <w:rsid w:val="00C34C4D"/>
    <w:rsid w:val="00C35037"/>
    <w:rsid w:val="00C352E8"/>
    <w:rsid w:val="00C362BB"/>
    <w:rsid w:val="00C371B6"/>
    <w:rsid w:val="00C379FF"/>
    <w:rsid w:val="00C40B9F"/>
    <w:rsid w:val="00C43BB8"/>
    <w:rsid w:val="00C43FB9"/>
    <w:rsid w:val="00C443E3"/>
    <w:rsid w:val="00C450C1"/>
    <w:rsid w:val="00C532B5"/>
    <w:rsid w:val="00C53770"/>
    <w:rsid w:val="00C5490B"/>
    <w:rsid w:val="00C5655B"/>
    <w:rsid w:val="00C6072B"/>
    <w:rsid w:val="00C607D0"/>
    <w:rsid w:val="00C60EE9"/>
    <w:rsid w:val="00C61E2E"/>
    <w:rsid w:val="00C72121"/>
    <w:rsid w:val="00C72423"/>
    <w:rsid w:val="00C763A5"/>
    <w:rsid w:val="00C777E1"/>
    <w:rsid w:val="00C77BDC"/>
    <w:rsid w:val="00C8041B"/>
    <w:rsid w:val="00C8275D"/>
    <w:rsid w:val="00C82778"/>
    <w:rsid w:val="00C85D7C"/>
    <w:rsid w:val="00C86205"/>
    <w:rsid w:val="00C8778F"/>
    <w:rsid w:val="00C93504"/>
    <w:rsid w:val="00C93857"/>
    <w:rsid w:val="00C94C8B"/>
    <w:rsid w:val="00CA062C"/>
    <w:rsid w:val="00CA30D7"/>
    <w:rsid w:val="00CA3EC4"/>
    <w:rsid w:val="00CA4929"/>
    <w:rsid w:val="00CA4B6D"/>
    <w:rsid w:val="00CA58A2"/>
    <w:rsid w:val="00CA7128"/>
    <w:rsid w:val="00CB073B"/>
    <w:rsid w:val="00CB1A33"/>
    <w:rsid w:val="00CB1E5A"/>
    <w:rsid w:val="00CB419F"/>
    <w:rsid w:val="00CB4E4A"/>
    <w:rsid w:val="00CB651B"/>
    <w:rsid w:val="00CC31D4"/>
    <w:rsid w:val="00CC40FF"/>
    <w:rsid w:val="00CC675B"/>
    <w:rsid w:val="00CD0188"/>
    <w:rsid w:val="00CD3F45"/>
    <w:rsid w:val="00CD45C8"/>
    <w:rsid w:val="00CD4851"/>
    <w:rsid w:val="00CE2042"/>
    <w:rsid w:val="00CE2DBD"/>
    <w:rsid w:val="00CE4FDF"/>
    <w:rsid w:val="00CE6F5A"/>
    <w:rsid w:val="00CE72F7"/>
    <w:rsid w:val="00CF22A4"/>
    <w:rsid w:val="00CF251A"/>
    <w:rsid w:val="00CF2A32"/>
    <w:rsid w:val="00CF2CCD"/>
    <w:rsid w:val="00CF3564"/>
    <w:rsid w:val="00CF48E7"/>
    <w:rsid w:val="00CF5658"/>
    <w:rsid w:val="00CF698A"/>
    <w:rsid w:val="00CF747E"/>
    <w:rsid w:val="00D01D25"/>
    <w:rsid w:val="00D027B6"/>
    <w:rsid w:val="00D02BA5"/>
    <w:rsid w:val="00D06251"/>
    <w:rsid w:val="00D069F8"/>
    <w:rsid w:val="00D1045F"/>
    <w:rsid w:val="00D10CD0"/>
    <w:rsid w:val="00D1369E"/>
    <w:rsid w:val="00D16869"/>
    <w:rsid w:val="00D20319"/>
    <w:rsid w:val="00D206DE"/>
    <w:rsid w:val="00D20D18"/>
    <w:rsid w:val="00D239BD"/>
    <w:rsid w:val="00D24BA7"/>
    <w:rsid w:val="00D253F4"/>
    <w:rsid w:val="00D27A13"/>
    <w:rsid w:val="00D3167D"/>
    <w:rsid w:val="00D3383A"/>
    <w:rsid w:val="00D4009A"/>
    <w:rsid w:val="00D418A3"/>
    <w:rsid w:val="00D4278E"/>
    <w:rsid w:val="00D42996"/>
    <w:rsid w:val="00D4299A"/>
    <w:rsid w:val="00D43D85"/>
    <w:rsid w:val="00D443A7"/>
    <w:rsid w:val="00D443C0"/>
    <w:rsid w:val="00D46056"/>
    <w:rsid w:val="00D47594"/>
    <w:rsid w:val="00D52F2E"/>
    <w:rsid w:val="00D600C3"/>
    <w:rsid w:val="00D6079D"/>
    <w:rsid w:val="00D6090C"/>
    <w:rsid w:val="00D61E4E"/>
    <w:rsid w:val="00D624A4"/>
    <w:rsid w:val="00D62D28"/>
    <w:rsid w:val="00D630C1"/>
    <w:rsid w:val="00D642BA"/>
    <w:rsid w:val="00D65920"/>
    <w:rsid w:val="00D70AA4"/>
    <w:rsid w:val="00D734C2"/>
    <w:rsid w:val="00D74D83"/>
    <w:rsid w:val="00D7532C"/>
    <w:rsid w:val="00D75C95"/>
    <w:rsid w:val="00D77E1B"/>
    <w:rsid w:val="00D8018E"/>
    <w:rsid w:val="00D829BF"/>
    <w:rsid w:val="00D82A13"/>
    <w:rsid w:val="00D84949"/>
    <w:rsid w:val="00D87A13"/>
    <w:rsid w:val="00D90718"/>
    <w:rsid w:val="00D90A01"/>
    <w:rsid w:val="00D920FB"/>
    <w:rsid w:val="00D931B5"/>
    <w:rsid w:val="00D95D50"/>
    <w:rsid w:val="00D9629F"/>
    <w:rsid w:val="00D97E21"/>
    <w:rsid w:val="00DA1E03"/>
    <w:rsid w:val="00DA20BF"/>
    <w:rsid w:val="00DB395F"/>
    <w:rsid w:val="00DB641A"/>
    <w:rsid w:val="00DB6910"/>
    <w:rsid w:val="00DB7076"/>
    <w:rsid w:val="00DB75E9"/>
    <w:rsid w:val="00DC1920"/>
    <w:rsid w:val="00DC1E24"/>
    <w:rsid w:val="00DC2B6D"/>
    <w:rsid w:val="00DC40B5"/>
    <w:rsid w:val="00DC4CC9"/>
    <w:rsid w:val="00DC6D19"/>
    <w:rsid w:val="00DD19B8"/>
    <w:rsid w:val="00DD28A0"/>
    <w:rsid w:val="00DD3089"/>
    <w:rsid w:val="00DD5B8C"/>
    <w:rsid w:val="00DD7F3A"/>
    <w:rsid w:val="00DE55E1"/>
    <w:rsid w:val="00DE6425"/>
    <w:rsid w:val="00DE65EF"/>
    <w:rsid w:val="00DE76C9"/>
    <w:rsid w:val="00DF0554"/>
    <w:rsid w:val="00DF6102"/>
    <w:rsid w:val="00DF6EBD"/>
    <w:rsid w:val="00DF7434"/>
    <w:rsid w:val="00E00BC8"/>
    <w:rsid w:val="00E028C3"/>
    <w:rsid w:val="00E031F4"/>
    <w:rsid w:val="00E03699"/>
    <w:rsid w:val="00E0789E"/>
    <w:rsid w:val="00E104E5"/>
    <w:rsid w:val="00E10694"/>
    <w:rsid w:val="00E10C14"/>
    <w:rsid w:val="00E1746D"/>
    <w:rsid w:val="00E207B0"/>
    <w:rsid w:val="00E20A67"/>
    <w:rsid w:val="00E21C59"/>
    <w:rsid w:val="00E22370"/>
    <w:rsid w:val="00E22A70"/>
    <w:rsid w:val="00E23864"/>
    <w:rsid w:val="00E23EE3"/>
    <w:rsid w:val="00E2460F"/>
    <w:rsid w:val="00E2637D"/>
    <w:rsid w:val="00E3229F"/>
    <w:rsid w:val="00E332E2"/>
    <w:rsid w:val="00E335A4"/>
    <w:rsid w:val="00E34CA5"/>
    <w:rsid w:val="00E40942"/>
    <w:rsid w:val="00E44E51"/>
    <w:rsid w:val="00E4610C"/>
    <w:rsid w:val="00E470DC"/>
    <w:rsid w:val="00E47260"/>
    <w:rsid w:val="00E47347"/>
    <w:rsid w:val="00E513ED"/>
    <w:rsid w:val="00E53073"/>
    <w:rsid w:val="00E53767"/>
    <w:rsid w:val="00E56E1E"/>
    <w:rsid w:val="00E5769D"/>
    <w:rsid w:val="00E60344"/>
    <w:rsid w:val="00E630EC"/>
    <w:rsid w:val="00E65935"/>
    <w:rsid w:val="00E65BC3"/>
    <w:rsid w:val="00E66FDC"/>
    <w:rsid w:val="00E6771D"/>
    <w:rsid w:val="00E67B45"/>
    <w:rsid w:val="00E67B4A"/>
    <w:rsid w:val="00E74BE2"/>
    <w:rsid w:val="00E7717C"/>
    <w:rsid w:val="00E806E3"/>
    <w:rsid w:val="00E80944"/>
    <w:rsid w:val="00E814C2"/>
    <w:rsid w:val="00E83C7F"/>
    <w:rsid w:val="00E84E53"/>
    <w:rsid w:val="00E856B3"/>
    <w:rsid w:val="00E85C0B"/>
    <w:rsid w:val="00E94314"/>
    <w:rsid w:val="00E9510F"/>
    <w:rsid w:val="00E97A33"/>
    <w:rsid w:val="00EA18A8"/>
    <w:rsid w:val="00EA1F33"/>
    <w:rsid w:val="00EA2530"/>
    <w:rsid w:val="00EA4C23"/>
    <w:rsid w:val="00EA68FD"/>
    <w:rsid w:val="00EA6F04"/>
    <w:rsid w:val="00EB16F7"/>
    <w:rsid w:val="00EB2E28"/>
    <w:rsid w:val="00EB45B2"/>
    <w:rsid w:val="00EB7155"/>
    <w:rsid w:val="00EB744D"/>
    <w:rsid w:val="00EC0039"/>
    <w:rsid w:val="00EC0201"/>
    <w:rsid w:val="00EC0FEB"/>
    <w:rsid w:val="00EC5871"/>
    <w:rsid w:val="00EC6DD3"/>
    <w:rsid w:val="00ED3300"/>
    <w:rsid w:val="00ED4014"/>
    <w:rsid w:val="00ED764D"/>
    <w:rsid w:val="00ED7C5C"/>
    <w:rsid w:val="00EE36E1"/>
    <w:rsid w:val="00EE6FC8"/>
    <w:rsid w:val="00EE7207"/>
    <w:rsid w:val="00EF1220"/>
    <w:rsid w:val="00EF245A"/>
    <w:rsid w:val="00EF3251"/>
    <w:rsid w:val="00EF39F1"/>
    <w:rsid w:val="00EF5872"/>
    <w:rsid w:val="00EF709A"/>
    <w:rsid w:val="00EF7B35"/>
    <w:rsid w:val="00F007F4"/>
    <w:rsid w:val="00F023AC"/>
    <w:rsid w:val="00F028EF"/>
    <w:rsid w:val="00F106C0"/>
    <w:rsid w:val="00F13127"/>
    <w:rsid w:val="00F13258"/>
    <w:rsid w:val="00F1671A"/>
    <w:rsid w:val="00F16DD1"/>
    <w:rsid w:val="00F22C2B"/>
    <w:rsid w:val="00F2316D"/>
    <w:rsid w:val="00F23662"/>
    <w:rsid w:val="00F2441D"/>
    <w:rsid w:val="00F2594A"/>
    <w:rsid w:val="00F25ABF"/>
    <w:rsid w:val="00F25BD7"/>
    <w:rsid w:val="00F275B9"/>
    <w:rsid w:val="00F27BFC"/>
    <w:rsid w:val="00F316C3"/>
    <w:rsid w:val="00F317D1"/>
    <w:rsid w:val="00F335E3"/>
    <w:rsid w:val="00F33810"/>
    <w:rsid w:val="00F343E2"/>
    <w:rsid w:val="00F35201"/>
    <w:rsid w:val="00F3553F"/>
    <w:rsid w:val="00F35AAD"/>
    <w:rsid w:val="00F366A1"/>
    <w:rsid w:val="00F36CDE"/>
    <w:rsid w:val="00F449F9"/>
    <w:rsid w:val="00F450D7"/>
    <w:rsid w:val="00F46082"/>
    <w:rsid w:val="00F47D15"/>
    <w:rsid w:val="00F50812"/>
    <w:rsid w:val="00F51506"/>
    <w:rsid w:val="00F533AB"/>
    <w:rsid w:val="00F542E4"/>
    <w:rsid w:val="00F5687C"/>
    <w:rsid w:val="00F57176"/>
    <w:rsid w:val="00F57DCD"/>
    <w:rsid w:val="00F60912"/>
    <w:rsid w:val="00F60F8F"/>
    <w:rsid w:val="00F61B4B"/>
    <w:rsid w:val="00F627BA"/>
    <w:rsid w:val="00F629E8"/>
    <w:rsid w:val="00F62E5E"/>
    <w:rsid w:val="00F70EF6"/>
    <w:rsid w:val="00F72B18"/>
    <w:rsid w:val="00F73139"/>
    <w:rsid w:val="00F73197"/>
    <w:rsid w:val="00F75632"/>
    <w:rsid w:val="00F76A21"/>
    <w:rsid w:val="00F779E5"/>
    <w:rsid w:val="00F80DA1"/>
    <w:rsid w:val="00F810FA"/>
    <w:rsid w:val="00F816B6"/>
    <w:rsid w:val="00F824FD"/>
    <w:rsid w:val="00F851DC"/>
    <w:rsid w:val="00F87BA9"/>
    <w:rsid w:val="00F90AA3"/>
    <w:rsid w:val="00F910FA"/>
    <w:rsid w:val="00F93EBB"/>
    <w:rsid w:val="00FA20F7"/>
    <w:rsid w:val="00FA6489"/>
    <w:rsid w:val="00FA66CD"/>
    <w:rsid w:val="00FB0A07"/>
    <w:rsid w:val="00FB13B5"/>
    <w:rsid w:val="00FB26A4"/>
    <w:rsid w:val="00FB2E38"/>
    <w:rsid w:val="00FB3068"/>
    <w:rsid w:val="00FB7AC9"/>
    <w:rsid w:val="00FC05CF"/>
    <w:rsid w:val="00FC105E"/>
    <w:rsid w:val="00FC3E81"/>
    <w:rsid w:val="00FD07DD"/>
    <w:rsid w:val="00FD09A7"/>
    <w:rsid w:val="00FD2C9F"/>
    <w:rsid w:val="00FD5573"/>
    <w:rsid w:val="00FD6551"/>
    <w:rsid w:val="00FD7286"/>
    <w:rsid w:val="00FD7A8F"/>
    <w:rsid w:val="00FD7B88"/>
    <w:rsid w:val="00FE0CDF"/>
    <w:rsid w:val="00FE1111"/>
    <w:rsid w:val="00FE1DD5"/>
    <w:rsid w:val="00FE3DDA"/>
    <w:rsid w:val="00FE43B7"/>
    <w:rsid w:val="00FE4B10"/>
    <w:rsid w:val="00FE5030"/>
    <w:rsid w:val="00FE6558"/>
    <w:rsid w:val="00FF058E"/>
    <w:rsid w:val="00FF3CC2"/>
    <w:rsid w:val="00FF5B18"/>
    <w:rsid w:val="00FF77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3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433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2A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2A4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3B3"/>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0433B3"/>
    <w:pPr>
      <w:tabs>
        <w:tab w:val="center" w:pos="4320"/>
        <w:tab w:val="right" w:pos="8640"/>
      </w:tabs>
    </w:pPr>
  </w:style>
  <w:style w:type="character" w:customStyle="1" w:styleId="FooterChar">
    <w:name w:val="Footer Char"/>
    <w:basedOn w:val="DefaultParagraphFont"/>
    <w:link w:val="Footer"/>
    <w:uiPriority w:val="99"/>
    <w:rsid w:val="000433B3"/>
    <w:rPr>
      <w:rFonts w:ascii="Times New Roman" w:eastAsia="Times New Roman" w:hAnsi="Times New Roman" w:cs="Times New Roman"/>
      <w:sz w:val="24"/>
      <w:szCs w:val="24"/>
    </w:rPr>
  </w:style>
  <w:style w:type="character" w:styleId="PageNumber">
    <w:name w:val="page number"/>
    <w:basedOn w:val="DefaultParagraphFont"/>
    <w:rsid w:val="000433B3"/>
  </w:style>
  <w:style w:type="table" w:styleId="TableGrid">
    <w:name w:val="Table Grid"/>
    <w:basedOn w:val="TableNormal"/>
    <w:uiPriority w:val="59"/>
    <w:rsid w:val="000433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433B3"/>
    <w:pPr>
      <w:tabs>
        <w:tab w:val="center" w:pos="4320"/>
        <w:tab w:val="right" w:pos="8640"/>
      </w:tabs>
    </w:pPr>
  </w:style>
  <w:style w:type="character" w:customStyle="1" w:styleId="HeaderChar">
    <w:name w:val="Header Char"/>
    <w:basedOn w:val="DefaultParagraphFont"/>
    <w:link w:val="Header"/>
    <w:uiPriority w:val="99"/>
    <w:rsid w:val="000433B3"/>
    <w:rPr>
      <w:rFonts w:ascii="Times New Roman" w:eastAsia="Times New Roman" w:hAnsi="Times New Roman" w:cs="Times New Roman"/>
      <w:sz w:val="24"/>
      <w:szCs w:val="24"/>
    </w:rPr>
  </w:style>
  <w:style w:type="paragraph" w:styleId="ListParagraph">
    <w:name w:val="List Paragraph"/>
    <w:basedOn w:val="Normal"/>
    <w:uiPriority w:val="34"/>
    <w:qFormat/>
    <w:rsid w:val="000433B3"/>
    <w:pPr>
      <w:ind w:left="720"/>
    </w:pPr>
  </w:style>
  <w:style w:type="paragraph" w:customStyle="1" w:styleId="Default">
    <w:name w:val="Default"/>
    <w:rsid w:val="000433B3"/>
    <w:pPr>
      <w:widowControl w:val="0"/>
      <w:autoSpaceDE w:val="0"/>
      <w:autoSpaceDN w:val="0"/>
      <w:adjustRightInd w:val="0"/>
      <w:spacing w:after="0" w:line="240" w:lineRule="auto"/>
    </w:pPr>
    <w:rPr>
      <w:rFonts w:ascii="Futura" w:eastAsia="Times New Roman" w:hAnsi="Futura" w:cs="Futura"/>
      <w:color w:val="000000"/>
      <w:sz w:val="24"/>
      <w:szCs w:val="24"/>
    </w:rPr>
  </w:style>
  <w:style w:type="character" w:customStyle="1" w:styleId="boldheads">
    <w:name w:val="bold heads"/>
    <w:basedOn w:val="DefaultParagraphFont"/>
    <w:rsid w:val="000433B3"/>
    <w:rPr>
      <w:b/>
      <w:sz w:val="24"/>
      <w:szCs w:val="24"/>
    </w:rPr>
  </w:style>
  <w:style w:type="character" w:customStyle="1" w:styleId="lightparagraphstyle">
    <w:name w:val="light paragraph style"/>
    <w:basedOn w:val="DefaultParagraphFont"/>
    <w:rsid w:val="000433B3"/>
    <w:rPr>
      <w:rFonts w:ascii="HelveticaNeueLTStd-Roman" w:hAnsi="HelveticaNeueLTStd-Roman"/>
      <w:sz w:val="19"/>
      <w:szCs w:val="19"/>
    </w:rPr>
  </w:style>
  <w:style w:type="paragraph" w:styleId="TOCHeading">
    <w:name w:val="TOC Heading"/>
    <w:basedOn w:val="Heading1"/>
    <w:next w:val="Normal"/>
    <w:uiPriority w:val="39"/>
    <w:unhideWhenUsed/>
    <w:qFormat/>
    <w:rsid w:val="000433B3"/>
    <w:pPr>
      <w:spacing w:line="276" w:lineRule="auto"/>
      <w:outlineLvl w:val="9"/>
    </w:pPr>
  </w:style>
  <w:style w:type="paragraph" w:styleId="BalloonText">
    <w:name w:val="Balloon Text"/>
    <w:basedOn w:val="Normal"/>
    <w:link w:val="BalloonTextChar"/>
    <w:uiPriority w:val="99"/>
    <w:semiHidden/>
    <w:unhideWhenUsed/>
    <w:rsid w:val="000433B3"/>
    <w:rPr>
      <w:rFonts w:ascii="Tahoma" w:hAnsi="Tahoma" w:cs="Tahoma"/>
      <w:sz w:val="16"/>
      <w:szCs w:val="16"/>
    </w:rPr>
  </w:style>
  <w:style w:type="character" w:customStyle="1" w:styleId="BalloonTextChar">
    <w:name w:val="Balloon Text Char"/>
    <w:basedOn w:val="DefaultParagraphFont"/>
    <w:link w:val="BalloonText"/>
    <w:uiPriority w:val="99"/>
    <w:semiHidden/>
    <w:rsid w:val="000433B3"/>
    <w:rPr>
      <w:rFonts w:ascii="Tahoma" w:eastAsia="Times New Roman" w:hAnsi="Tahoma" w:cs="Tahoma"/>
      <w:sz w:val="16"/>
      <w:szCs w:val="16"/>
    </w:rPr>
  </w:style>
  <w:style w:type="paragraph" w:styleId="TOC1">
    <w:name w:val="toc 1"/>
    <w:basedOn w:val="Normal"/>
    <w:next w:val="Normal"/>
    <w:autoRedefine/>
    <w:uiPriority w:val="39"/>
    <w:unhideWhenUsed/>
    <w:rsid w:val="007679EB"/>
    <w:pPr>
      <w:tabs>
        <w:tab w:val="right" w:leader="dot" w:pos="9350"/>
      </w:tabs>
      <w:spacing w:after="100"/>
      <w:jc w:val="center"/>
    </w:pPr>
    <w:rPr>
      <w:b/>
      <w:noProof/>
    </w:rPr>
  </w:style>
  <w:style w:type="character" w:styleId="Hyperlink">
    <w:name w:val="Hyperlink"/>
    <w:basedOn w:val="DefaultParagraphFont"/>
    <w:uiPriority w:val="99"/>
    <w:unhideWhenUsed/>
    <w:rsid w:val="000433B3"/>
    <w:rPr>
      <w:color w:val="0000FF" w:themeColor="hyperlink"/>
      <w:u w:val="single"/>
    </w:rPr>
  </w:style>
  <w:style w:type="character" w:customStyle="1" w:styleId="Heading2Char">
    <w:name w:val="Heading 2 Char"/>
    <w:basedOn w:val="DefaultParagraphFont"/>
    <w:link w:val="Heading2"/>
    <w:uiPriority w:val="9"/>
    <w:rsid w:val="000C2A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2A40"/>
    <w:rPr>
      <w:rFonts w:asciiTheme="majorHAnsi" w:eastAsiaTheme="majorEastAsia" w:hAnsiTheme="majorHAnsi" w:cstheme="majorBidi"/>
      <w:b/>
      <w:bCs/>
      <w:color w:val="4F81BD" w:themeColor="accent1"/>
      <w:sz w:val="24"/>
      <w:szCs w:val="24"/>
    </w:rPr>
  </w:style>
  <w:style w:type="paragraph" w:styleId="TOC2">
    <w:name w:val="toc 2"/>
    <w:basedOn w:val="Normal"/>
    <w:next w:val="Normal"/>
    <w:autoRedefine/>
    <w:uiPriority w:val="39"/>
    <w:unhideWhenUsed/>
    <w:rsid w:val="001D6AAA"/>
    <w:pPr>
      <w:spacing w:after="100"/>
      <w:ind w:left="240"/>
    </w:pPr>
  </w:style>
  <w:style w:type="paragraph" w:styleId="NoSpacing">
    <w:name w:val="No Spacing"/>
    <w:uiPriority w:val="1"/>
    <w:qFormat/>
    <w:rsid w:val="00AB550E"/>
    <w:pPr>
      <w:spacing w:after="0" w:line="240" w:lineRule="auto"/>
    </w:pPr>
    <w:rPr>
      <w:rFonts w:ascii="Times New Roman" w:eastAsia="Times New Roman" w:hAnsi="Times New Roman" w:cs="Times New Roman"/>
      <w:sz w:val="24"/>
      <w:szCs w:val="24"/>
    </w:rPr>
  </w:style>
  <w:style w:type="paragraph" w:customStyle="1" w:styleId="xmsoplaintext">
    <w:name w:val="x_msoplaintext"/>
    <w:basedOn w:val="Normal"/>
    <w:rsid w:val="00721175"/>
    <w:pPr>
      <w:spacing w:before="100" w:beforeAutospacing="1" w:after="100" w:afterAutospacing="1"/>
    </w:pPr>
  </w:style>
  <w:style w:type="paragraph" w:customStyle="1" w:styleId="xmsonormal">
    <w:name w:val="x_msonormal"/>
    <w:basedOn w:val="Normal"/>
    <w:rsid w:val="00721175"/>
    <w:pPr>
      <w:spacing w:before="100" w:beforeAutospacing="1" w:after="100" w:afterAutospacing="1"/>
    </w:pPr>
  </w:style>
  <w:style w:type="paragraph" w:customStyle="1" w:styleId="C4FT1">
    <w:name w:val="C4FT1"/>
    <w:basedOn w:val="Normal"/>
    <w:link w:val="C4FT1Char"/>
    <w:rsid w:val="00F317D1"/>
    <w:pPr>
      <w:autoSpaceDE w:val="0"/>
      <w:autoSpaceDN w:val="0"/>
      <w:adjustRightInd w:val="0"/>
      <w:spacing w:line="260" w:lineRule="atLeast"/>
      <w:jc w:val="center"/>
      <w:textAlignment w:val="center"/>
    </w:pPr>
    <w:rPr>
      <w:rFonts w:ascii="Gill Sans Std" w:hAnsi="Gill Sans Std" w:cs="Gill Sans Std"/>
      <w:b/>
      <w:bCs/>
      <w:caps/>
      <w:color w:val="000000"/>
      <w:sz w:val="22"/>
      <w:szCs w:val="22"/>
    </w:rPr>
  </w:style>
  <w:style w:type="character" w:customStyle="1" w:styleId="C4FT1Char">
    <w:name w:val="C4FT1 Char"/>
    <w:basedOn w:val="DefaultParagraphFont"/>
    <w:link w:val="C4FT1"/>
    <w:rsid w:val="00F317D1"/>
    <w:rPr>
      <w:rFonts w:ascii="Gill Sans Std" w:eastAsia="Times New Roman" w:hAnsi="Gill Sans Std" w:cs="Gill Sans Std"/>
      <w:b/>
      <w:bCs/>
      <w:caps/>
      <w:color w:val="000000"/>
    </w:rPr>
  </w:style>
  <w:style w:type="paragraph" w:customStyle="1" w:styleId="StyleC4FT1Arial8pt">
    <w:name w:val="Style C4FT1 + Arial 8 pt"/>
    <w:basedOn w:val="C4FT1"/>
    <w:link w:val="StyleC4FT1Arial8ptChar"/>
    <w:rsid w:val="00F317D1"/>
    <w:rPr>
      <w:rFonts w:ascii="Arial" w:hAnsi="Arial"/>
      <w:sz w:val="16"/>
    </w:rPr>
  </w:style>
  <w:style w:type="character" w:customStyle="1" w:styleId="StyleC4FT1Arial8ptChar">
    <w:name w:val="Style C4FT1 + Arial 8 pt Char"/>
    <w:basedOn w:val="C4FT1Char"/>
    <w:link w:val="StyleC4FT1Arial8pt"/>
    <w:rsid w:val="00F317D1"/>
    <w:rPr>
      <w:rFonts w:ascii="Arial" w:hAnsi="Arial"/>
      <w:sz w:val="16"/>
    </w:rPr>
  </w:style>
  <w:style w:type="paragraph" w:customStyle="1" w:styleId="F">
    <w:name w:val="F"/>
    <w:basedOn w:val="Normal"/>
    <w:link w:val="FChar"/>
    <w:rsid w:val="00F317D1"/>
    <w:pPr>
      <w:tabs>
        <w:tab w:val="center" w:pos="233"/>
        <w:tab w:val="center" w:pos="1138"/>
        <w:tab w:val="center" w:pos="2546"/>
        <w:tab w:val="center" w:pos="4021"/>
        <w:tab w:val="center" w:pos="5056"/>
      </w:tabs>
      <w:autoSpaceDE w:val="0"/>
      <w:autoSpaceDN w:val="0"/>
      <w:adjustRightInd w:val="0"/>
      <w:spacing w:line="220" w:lineRule="atLeast"/>
      <w:textAlignment w:val="center"/>
    </w:pPr>
    <w:rPr>
      <w:rFonts w:ascii="Gill Sans Std" w:hAnsi="Gill Sans Std" w:cs="Gill Sans Std"/>
      <w:color w:val="000000"/>
      <w:sz w:val="18"/>
      <w:szCs w:val="18"/>
    </w:rPr>
  </w:style>
  <w:style w:type="character" w:customStyle="1" w:styleId="FChar">
    <w:name w:val="F Char"/>
    <w:basedOn w:val="DefaultParagraphFont"/>
    <w:link w:val="F"/>
    <w:rsid w:val="00F317D1"/>
    <w:rPr>
      <w:rFonts w:ascii="Gill Sans Std" w:eastAsia="Times New Roman" w:hAnsi="Gill Sans Std" w:cs="Gill Sans Std"/>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B610D-9400-493E-BEE6-B2E361EBC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3200</Words>
  <Characters>18243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angerk</dc:creator>
  <cp:lastModifiedBy>cathyw</cp:lastModifiedBy>
  <cp:revision>2</cp:revision>
  <cp:lastPrinted>2014-07-22T12:18:00Z</cp:lastPrinted>
  <dcterms:created xsi:type="dcterms:W3CDTF">2015-08-14T15:19:00Z</dcterms:created>
  <dcterms:modified xsi:type="dcterms:W3CDTF">2015-08-14T15:19:00Z</dcterms:modified>
</cp:coreProperties>
</file>